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45B5E" w:rsidRDefault="00A942D7" w:rsidP="00045B5E">
      <w:pPr>
        <w:jc w:val="right"/>
        <w:rPr>
          <w:rFonts w:ascii="Times New Roman" w:hAnsi="Times New Roman" w:cs="Times New Roman"/>
          <w:sz w:val="28"/>
          <w:szCs w:val="28"/>
        </w:rPr>
      </w:pPr>
      <w:r>
        <w:rPr>
          <w:rFonts w:ascii="Times New Roman" w:hAnsi="Times New Roman" w:cs="Times New Roman"/>
          <w:sz w:val="28"/>
          <w:szCs w:val="28"/>
        </w:rPr>
        <w:t xml:space="preserve">От </w:t>
      </w:r>
      <w:r w:rsidR="00702CCC">
        <w:rPr>
          <w:rFonts w:ascii="Times New Roman" w:hAnsi="Times New Roman" w:cs="Times New Roman"/>
          <w:sz w:val="28"/>
          <w:szCs w:val="28"/>
        </w:rPr>
        <w:t xml:space="preserve">"1" июля </w:t>
      </w:r>
      <w:r w:rsidR="00045B5E" w:rsidRPr="004E436D">
        <w:rPr>
          <w:rFonts w:ascii="Times New Roman" w:hAnsi="Times New Roman" w:cs="Times New Roman"/>
          <w:sz w:val="28"/>
          <w:szCs w:val="28"/>
        </w:rPr>
        <w:t>201</w:t>
      </w:r>
      <w:r w:rsidR="004E436D" w:rsidRPr="004E436D">
        <w:rPr>
          <w:rFonts w:ascii="Times New Roman" w:hAnsi="Times New Roman" w:cs="Times New Roman"/>
          <w:sz w:val="28"/>
          <w:szCs w:val="28"/>
        </w:rPr>
        <w:t>7</w:t>
      </w:r>
      <w:r w:rsidR="00164FF9">
        <w:rPr>
          <w:rFonts w:ascii="Times New Roman" w:hAnsi="Times New Roman" w:cs="Times New Roman"/>
          <w:sz w:val="28"/>
          <w:szCs w:val="28"/>
        </w:rPr>
        <w:t xml:space="preserve"> </w:t>
      </w:r>
      <w:r w:rsidR="00045B5E" w:rsidRPr="004E436D">
        <w:rPr>
          <w:rFonts w:ascii="Times New Roman" w:hAnsi="Times New Roman" w:cs="Times New Roman"/>
          <w:sz w:val="28"/>
          <w:szCs w:val="28"/>
        </w:rPr>
        <w:t>г.</w:t>
      </w:r>
    </w:p>
    <w:p w:rsidR="00045B5E" w:rsidRDefault="00045B5E" w:rsidP="00543381">
      <w:pPr>
        <w:pStyle w:val="16"/>
        <w:spacing w:line="240" w:lineRule="auto"/>
        <w:ind w:firstLine="0"/>
        <w:jc w:val="center"/>
        <w:rPr>
          <w:b/>
          <w:szCs w:val="28"/>
        </w:rPr>
      </w:pPr>
    </w:p>
    <w:p w:rsidR="00BB6E15" w:rsidRDefault="00BB6E15" w:rsidP="00543381">
      <w:pPr>
        <w:pStyle w:val="16"/>
        <w:spacing w:line="240" w:lineRule="auto"/>
        <w:ind w:firstLine="0"/>
        <w:jc w:val="center"/>
        <w:rPr>
          <w:b/>
          <w:szCs w:val="28"/>
        </w:rPr>
      </w:pPr>
    </w:p>
    <w:p w:rsidR="00665633" w:rsidRPr="00575CE1" w:rsidRDefault="00665633" w:rsidP="00543381">
      <w:pPr>
        <w:pStyle w:val="16"/>
        <w:spacing w:line="240" w:lineRule="auto"/>
        <w:ind w:firstLine="0"/>
        <w:jc w:val="center"/>
        <w:rPr>
          <w:b/>
          <w:szCs w:val="28"/>
        </w:rPr>
      </w:pPr>
      <w:bookmarkStart w:id="0" w:name="OLE_LINK1"/>
      <w:bookmarkStart w:id="1" w:name="OLE_LINK2"/>
      <w:r w:rsidRPr="00575CE1">
        <w:rPr>
          <w:b/>
          <w:szCs w:val="28"/>
        </w:rPr>
        <w:t>ПОЛИТИКА</w:t>
      </w:r>
    </w:p>
    <w:p w:rsidR="00665633" w:rsidRPr="00575CE1" w:rsidRDefault="00665633" w:rsidP="00543381">
      <w:pPr>
        <w:pStyle w:val="16"/>
        <w:spacing w:line="240" w:lineRule="auto"/>
        <w:ind w:firstLine="0"/>
        <w:jc w:val="center"/>
        <w:rPr>
          <w:b/>
          <w:szCs w:val="28"/>
        </w:rPr>
      </w:pPr>
      <w:r w:rsidRPr="00575CE1">
        <w:rPr>
          <w:b/>
          <w:szCs w:val="28"/>
        </w:rPr>
        <w:t xml:space="preserve">обработки персональных данных </w:t>
      </w:r>
    </w:p>
    <w:bookmarkEnd w:id="0"/>
    <w:bookmarkEnd w:id="1"/>
    <w:p w:rsidR="008A13F3" w:rsidRPr="002836BA" w:rsidRDefault="002626FC" w:rsidP="008A13F3">
      <w:pPr>
        <w:jc w:val="center"/>
        <w:rPr>
          <w:rFonts w:ascii="Times New Roman" w:hAnsi="Times New Roman" w:cs="Times New Roman"/>
          <w:b/>
          <w:sz w:val="28"/>
          <w:szCs w:val="28"/>
        </w:rPr>
      </w:pPr>
      <w:r>
        <w:rPr>
          <w:rFonts w:ascii="Times New Roman" w:hAnsi="Times New Roman" w:cs="Times New Roman"/>
          <w:b/>
          <w:sz w:val="28"/>
          <w:szCs w:val="28"/>
        </w:rPr>
        <w:t xml:space="preserve">на сайте </w:t>
      </w:r>
      <w:r w:rsidR="002836BA" w:rsidRPr="002836BA">
        <w:rPr>
          <w:rFonts w:ascii="Times New Roman" w:hAnsi="Times New Roman" w:cs="Times New Roman"/>
          <w:b/>
          <w:sz w:val="28"/>
          <w:szCs w:val="28"/>
          <w:lang w:val="en-US"/>
        </w:rPr>
        <w:t>прогрунт.рф</w:t>
      </w:r>
    </w:p>
    <w:p w:rsidR="00665633" w:rsidRPr="00575CE1" w:rsidRDefault="00665633" w:rsidP="00543381">
      <w:pPr>
        <w:pStyle w:val="16"/>
        <w:spacing w:line="240" w:lineRule="auto"/>
        <w:ind w:firstLine="0"/>
        <w:jc w:val="center"/>
        <w:rPr>
          <w:b/>
          <w:szCs w:val="28"/>
        </w:rPr>
      </w:pPr>
      <w:r w:rsidRPr="00575CE1">
        <w:rPr>
          <w:b/>
          <w:szCs w:val="28"/>
        </w:rPr>
        <w:t>1. Общие положения</w:t>
      </w:r>
    </w:p>
    <w:p w:rsidR="00665633" w:rsidRDefault="00665633">
      <w:pPr>
        <w:pStyle w:val="16"/>
        <w:spacing w:line="240" w:lineRule="auto"/>
        <w:jc w:val="center"/>
        <w:rPr>
          <w:szCs w:val="28"/>
        </w:rPr>
      </w:pPr>
    </w:p>
    <w:p w:rsidR="00665633" w:rsidRDefault="00665633" w:rsidP="006200BB">
      <w:pPr>
        <w:pStyle w:val="16"/>
        <w:spacing w:line="240" w:lineRule="auto"/>
        <w:rPr>
          <w:szCs w:val="28"/>
        </w:rPr>
      </w:pPr>
      <w:r>
        <w:rPr>
          <w:szCs w:val="28"/>
        </w:rPr>
        <w:t>1.1</w:t>
      </w:r>
      <w:r w:rsidR="00F67D84">
        <w:rPr>
          <w:szCs w:val="28"/>
        </w:rPr>
        <w:t>.</w:t>
      </w:r>
      <w:r>
        <w:rPr>
          <w:szCs w:val="28"/>
        </w:rPr>
        <w:t xml:space="preserve"> Настоящая Политика обработки персональных данных (далее — Политика обработки ПДн) </w:t>
      </w:r>
      <w:r w:rsidR="008A13F3">
        <w:rPr>
          <w:szCs w:val="28"/>
        </w:rPr>
        <w:t xml:space="preserve">веб-ресурса </w:t>
      </w:r>
      <w:r w:rsidR="002836BA" w:rsidRPr="002836BA">
        <w:t>прогрунт.рф</w:t>
      </w:r>
      <w:r w:rsidR="000F67E9">
        <w:rPr>
          <w:szCs w:val="28"/>
        </w:rPr>
        <w:t xml:space="preserve"> </w:t>
      </w:r>
      <w:r>
        <w:rPr>
          <w:szCs w:val="28"/>
        </w:rPr>
        <w:t xml:space="preserve">(далее – Оператор), разработана 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от 27 июля 2006 года № 149-ФЗ </w:t>
      </w:r>
      <w:r w:rsidR="00B405CD">
        <w:rPr>
          <w:szCs w:val="28"/>
        </w:rPr>
        <w:t>"</w:t>
      </w:r>
      <w:r>
        <w:rPr>
          <w:szCs w:val="28"/>
        </w:rPr>
        <w:t>Об информации, информационных технологиях и о защите информации</w:t>
      </w:r>
      <w:r w:rsidR="00B405CD">
        <w:rPr>
          <w:szCs w:val="28"/>
        </w:rPr>
        <w:t>"</w:t>
      </w:r>
      <w:r>
        <w:rPr>
          <w:szCs w:val="28"/>
        </w:rPr>
        <w:t xml:space="preserve">, Федеральным законом 27 июля 2006 года № 152-ФЗ </w:t>
      </w:r>
      <w:r w:rsidR="00B405CD">
        <w:rPr>
          <w:szCs w:val="28"/>
        </w:rPr>
        <w:t>"</w:t>
      </w:r>
      <w:r>
        <w:rPr>
          <w:szCs w:val="28"/>
        </w:rPr>
        <w:t>О персональных данных</w:t>
      </w:r>
      <w:r w:rsidR="00B405CD">
        <w:rPr>
          <w:szCs w:val="28"/>
        </w:rPr>
        <w:t>"</w:t>
      </w:r>
      <w:r>
        <w:rPr>
          <w:szCs w:val="28"/>
        </w:rPr>
        <w:t xml:space="preserve">, </w:t>
      </w:r>
      <w:r w:rsidR="006200BB">
        <w:rPr>
          <w:szCs w:val="28"/>
        </w:rPr>
        <w:t>п</w:t>
      </w:r>
      <w:r w:rsidR="006200BB" w:rsidRPr="006200BB">
        <w:rPr>
          <w:szCs w:val="28"/>
        </w:rPr>
        <w:t>остановление</w:t>
      </w:r>
      <w:r w:rsidR="006200BB">
        <w:rPr>
          <w:szCs w:val="28"/>
        </w:rPr>
        <w:t>м</w:t>
      </w:r>
      <w:r w:rsidR="006200BB" w:rsidRPr="006200BB">
        <w:rPr>
          <w:szCs w:val="28"/>
        </w:rPr>
        <w:t xml:space="preserve"> Правительства РФ от 01.11.2012 </w:t>
      </w:r>
      <w:r w:rsidR="006200BB">
        <w:rPr>
          <w:szCs w:val="28"/>
        </w:rPr>
        <w:t>№</w:t>
      </w:r>
      <w:r w:rsidR="006200BB" w:rsidRPr="006200BB">
        <w:rPr>
          <w:szCs w:val="28"/>
        </w:rPr>
        <w:t xml:space="preserve"> 1119 "Об утверждении требований к защите персональных данных при их обработке в информационных системах персональных данных"</w:t>
      </w:r>
      <w:r w:rsidR="006200BB">
        <w:rPr>
          <w:szCs w:val="28"/>
        </w:rPr>
        <w:t>,</w:t>
      </w:r>
      <w:r>
        <w:rPr>
          <w:szCs w:val="28"/>
        </w:rPr>
        <w:t xml:space="preserve"> иными федеральными законами и нормативно-правовыми актами.</w:t>
      </w:r>
    </w:p>
    <w:p w:rsidR="007877C6" w:rsidRDefault="00361E33" w:rsidP="007877C6">
      <w:pPr>
        <w:pStyle w:val="af1"/>
        <w:shd w:val="clear" w:color="auto" w:fill="FFFFFF"/>
        <w:spacing w:before="120" w:beforeAutospacing="0" w:after="240" w:afterAutospacing="0"/>
        <w:rPr>
          <w:sz w:val="28"/>
          <w:szCs w:val="28"/>
          <w:lang w:eastAsia="zh-CN"/>
        </w:rPr>
      </w:pPr>
      <w:r w:rsidRPr="007877C6">
        <w:rPr>
          <w:sz w:val="28"/>
          <w:szCs w:val="28"/>
          <w:lang w:eastAsia="zh-CN"/>
        </w:rPr>
        <w:t>1.2. 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p>
    <w:p w:rsidR="00665633" w:rsidRPr="007877C6" w:rsidRDefault="00361E33" w:rsidP="007877C6">
      <w:pPr>
        <w:pStyle w:val="af1"/>
        <w:shd w:val="clear" w:color="auto" w:fill="FFFFFF"/>
        <w:spacing w:before="120" w:beforeAutospacing="0" w:after="240" w:afterAutospacing="0"/>
        <w:rPr>
          <w:sz w:val="28"/>
          <w:szCs w:val="28"/>
          <w:lang w:eastAsia="zh-CN"/>
        </w:rPr>
      </w:pPr>
      <w:r w:rsidRPr="007877C6">
        <w:rPr>
          <w:sz w:val="28"/>
          <w:szCs w:val="28"/>
          <w:lang w:eastAsia="zh-CN"/>
        </w:rPr>
        <w:t>1.3</w:t>
      </w:r>
      <w:r w:rsidR="00F67D84" w:rsidRPr="007877C6">
        <w:rPr>
          <w:sz w:val="28"/>
          <w:szCs w:val="28"/>
          <w:lang w:eastAsia="zh-CN"/>
        </w:rPr>
        <w:t>.</w:t>
      </w:r>
      <w:r w:rsidR="00665633" w:rsidRPr="007877C6">
        <w:rPr>
          <w:sz w:val="28"/>
          <w:szCs w:val="28"/>
          <w:lang w:eastAsia="zh-CN"/>
        </w:rPr>
        <w:t xml:space="preserve"> Политика обработки ПДн разработана с целью обеспечения защиты прав и свобод субъекта персональных данных при обработке его персональных данных (далее – ПДн).</w:t>
      </w:r>
    </w:p>
    <w:p w:rsidR="00361E33" w:rsidRPr="007877C6" w:rsidRDefault="00361E33" w:rsidP="00361E33">
      <w:pPr>
        <w:pStyle w:val="af1"/>
        <w:shd w:val="clear" w:color="auto" w:fill="FFFFFF"/>
        <w:spacing w:before="120" w:beforeAutospacing="0" w:after="240" w:afterAutospacing="0"/>
        <w:rPr>
          <w:sz w:val="28"/>
          <w:szCs w:val="28"/>
          <w:lang w:eastAsia="zh-CN"/>
        </w:rPr>
      </w:pPr>
      <w:r w:rsidRPr="007877C6">
        <w:rPr>
          <w:sz w:val="28"/>
          <w:szCs w:val="28"/>
          <w:lang w:eastAsia="zh-CN"/>
        </w:rPr>
        <w:t>1.4. Положения Политики служат основой для разработки локальных нормативных актов, регламентирующих вопросы обработки персональных данных и других субъектов персональных данных.</w:t>
      </w:r>
    </w:p>
    <w:p w:rsidR="00361E33" w:rsidRDefault="00361E33">
      <w:pPr>
        <w:pStyle w:val="16"/>
        <w:spacing w:line="240" w:lineRule="auto"/>
        <w:rPr>
          <w:szCs w:val="28"/>
        </w:rPr>
      </w:pPr>
    </w:p>
    <w:p w:rsidR="00665633" w:rsidRDefault="00665633">
      <w:pPr>
        <w:pStyle w:val="15"/>
        <w:spacing w:line="240" w:lineRule="auto"/>
        <w:jc w:val="both"/>
        <w:rPr>
          <w:rFonts w:ascii="Times New Roman" w:hAnsi="Times New Roman" w:cs="Times New Roman"/>
          <w:sz w:val="28"/>
          <w:szCs w:val="28"/>
        </w:rPr>
      </w:pPr>
    </w:p>
    <w:p w:rsidR="00665633" w:rsidRPr="00575CE1" w:rsidRDefault="00665633">
      <w:pPr>
        <w:pStyle w:val="16"/>
        <w:spacing w:line="240" w:lineRule="auto"/>
        <w:jc w:val="center"/>
        <w:rPr>
          <w:b/>
          <w:szCs w:val="28"/>
        </w:rPr>
      </w:pPr>
      <w:r w:rsidRPr="00575CE1">
        <w:rPr>
          <w:b/>
          <w:szCs w:val="28"/>
        </w:rPr>
        <w:t>2. Цели обработки персональных данных</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Персональные данные обрабатываются Оператором в следующих целях:</w:t>
      </w:r>
    </w:p>
    <w:p w:rsidR="00665633" w:rsidRDefault="00665633">
      <w:pPr>
        <w:pStyle w:val="16"/>
        <w:tabs>
          <w:tab w:val="left" w:pos="1134"/>
        </w:tabs>
        <w:spacing w:line="240" w:lineRule="auto"/>
        <w:rPr>
          <w:szCs w:val="28"/>
        </w:rPr>
      </w:pPr>
      <w:r>
        <w:rPr>
          <w:szCs w:val="28"/>
        </w:rPr>
        <w:t xml:space="preserve">1) </w:t>
      </w:r>
      <w:r w:rsidR="00F67D84">
        <w:rPr>
          <w:szCs w:val="28"/>
        </w:rPr>
        <w:t>о</w:t>
      </w:r>
      <w:r>
        <w:rPr>
          <w:szCs w:val="28"/>
        </w:rPr>
        <w:t>существление и выполнение возложенных законодательством Российской Федерации на Оператора функций, полномочий и обязанностей, в частности:</w:t>
      </w:r>
    </w:p>
    <w:p w:rsidR="00665633" w:rsidRDefault="00665633">
      <w:pPr>
        <w:pStyle w:val="16"/>
        <w:numPr>
          <w:ilvl w:val="0"/>
          <w:numId w:val="3"/>
        </w:numPr>
        <w:tabs>
          <w:tab w:val="left" w:pos="1134"/>
        </w:tabs>
        <w:spacing w:line="240" w:lineRule="auto"/>
        <w:ind w:left="0" w:firstLine="720"/>
        <w:rPr>
          <w:szCs w:val="28"/>
        </w:rPr>
      </w:pPr>
      <w:r>
        <w:rPr>
          <w:szCs w:val="28"/>
        </w:rPr>
        <w:t>выполнение требований законодательства в сфере труда и налогообложения;</w:t>
      </w:r>
    </w:p>
    <w:p w:rsidR="00665633" w:rsidRPr="00FB1DC1" w:rsidRDefault="00665633">
      <w:pPr>
        <w:pStyle w:val="16"/>
        <w:numPr>
          <w:ilvl w:val="0"/>
          <w:numId w:val="3"/>
        </w:numPr>
        <w:tabs>
          <w:tab w:val="left" w:pos="1134"/>
        </w:tabs>
        <w:spacing w:line="240" w:lineRule="auto"/>
        <w:ind w:left="0" w:firstLine="720"/>
        <w:rPr>
          <w:rFonts w:eastAsia="Calibri"/>
          <w:szCs w:val="28"/>
        </w:rPr>
      </w:pPr>
      <w:r>
        <w:rPr>
          <w:szCs w:val="28"/>
        </w:rPr>
        <w:t>ведение текущего бухгалтерского и налогового учёта, формирование, изготовление и своевременная подача бухгалтерской,</w:t>
      </w:r>
      <w:bookmarkStart w:id="2" w:name="_GoBack"/>
      <w:bookmarkEnd w:id="2"/>
      <w:r>
        <w:rPr>
          <w:szCs w:val="28"/>
        </w:rPr>
        <w:t xml:space="preserve"> налоговой и статистической отчётности;</w:t>
      </w:r>
    </w:p>
    <w:p w:rsidR="00FB1DC1" w:rsidRDefault="00FB1DC1" w:rsidP="00FB1DC1">
      <w:pPr>
        <w:pStyle w:val="16"/>
        <w:numPr>
          <w:ilvl w:val="0"/>
          <w:numId w:val="3"/>
        </w:numPr>
        <w:tabs>
          <w:tab w:val="left" w:pos="1134"/>
        </w:tabs>
        <w:spacing w:line="240" w:lineRule="auto"/>
        <w:ind w:left="0" w:firstLine="720"/>
        <w:rPr>
          <w:szCs w:val="28"/>
        </w:rPr>
      </w:pPr>
      <w:r>
        <w:rPr>
          <w:szCs w:val="28"/>
        </w:rPr>
        <w:lastRenderedPageBreak/>
        <w:t>выполнение требований законодательства по определению</w:t>
      </w:r>
      <w:r w:rsidRPr="00FB1DC1">
        <w:rPr>
          <w:szCs w:val="28"/>
        </w:rPr>
        <w:t xml:space="preserve"> порядк</w:t>
      </w:r>
      <w:r>
        <w:rPr>
          <w:szCs w:val="28"/>
        </w:rPr>
        <w:t>а</w:t>
      </w:r>
      <w:r w:rsidRPr="00FB1DC1">
        <w:rPr>
          <w:szCs w:val="28"/>
        </w:rPr>
        <w:t xml:space="preserve"> </w:t>
      </w:r>
      <w:r>
        <w:rPr>
          <w:szCs w:val="28"/>
        </w:rPr>
        <w:t xml:space="preserve">обработки </w:t>
      </w:r>
      <w:r w:rsidRPr="00FB1DC1">
        <w:rPr>
          <w:szCs w:val="28"/>
        </w:rPr>
        <w:t xml:space="preserve"> </w:t>
      </w:r>
      <w:r>
        <w:rPr>
          <w:szCs w:val="28"/>
        </w:rPr>
        <w:t>и защиты ПДн</w:t>
      </w:r>
      <w:r w:rsidRPr="00FB1DC1">
        <w:rPr>
          <w:szCs w:val="28"/>
        </w:rPr>
        <w:t xml:space="preserve"> граждан, </w:t>
      </w:r>
      <w:r w:rsidR="004E436D">
        <w:rPr>
          <w:szCs w:val="28"/>
        </w:rPr>
        <w:t>являющихся клиентами или контрагентами</w:t>
      </w:r>
      <w:r w:rsidRPr="00FB1DC1">
        <w:rPr>
          <w:szCs w:val="28"/>
        </w:rPr>
        <w:t xml:space="preserve"> </w:t>
      </w:r>
      <w:r w:rsidR="008A13F3">
        <w:rPr>
          <w:szCs w:val="28"/>
        </w:rPr>
        <w:t>оператора</w:t>
      </w:r>
      <w:r w:rsidR="00A927F5">
        <w:rPr>
          <w:szCs w:val="28"/>
        </w:rPr>
        <w:t xml:space="preserve"> </w:t>
      </w:r>
      <w:r w:rsidRPr="00FB1DC1">
        <w:rPr>
          <w:szCs w:val="28"/>
        </w:rPr>
        <w:t>(далее – субъекты персональных данных).</w:t>
      </w:r>
    </w:p>
    <w:p w:rsidR="00361E33" w:rsidRPr="00361E33" w:rsidRDefault="00361E33" w:rsidP="00361E33">
      <w:pPr>
        <w:pStyle w:val="16"/>
        <w:tabs>
          <w:tab w:val="left" w:pos="1134"/>
        </w:tabs>
        <w:spacing w:line="240" w:lineRule="auto"/>
        <w:rPr>
          <w:szCs w:val="28"/>
        </w:rPr>
      </w:pPr>
      <w:r>
        <w:rPr>
          <w:szCs w:val="28"/>
        </w:rPr>
        <w:t xml:space="preserve">2) </w:t>
      </w:r>
      <w:r w:rsidRPr="00361E33">
        <w:rPr>
          <w:szCs w:val="28"/>
        </w:rPr>
        <w:t xml:space="preserve">осуществления прав и законных интересов </w:t>
      </w:r>
      <w:r w:rsidR="008A13F3">
        <w:rPr>
          <w:szCs w:val="28"/>
        </w:rPr>
        <w:t>оператора</w:t>
      </w:r>
      <w:r w:rsidR="000F67E9">
        <w:rPr>
          <w:szCs w:val="28"/>
        </w:rPr>
        <w:t xml:space="preserve"> </w:t>
      </w:r>
      <w:r w:rsidRPr="00361E33">
        <w:rPr>
          <w:szCs w:val="28"/>
        </w:rPr>
        <w:t>в рамках осуществления видов деятельности, предусмотренных Уставом и иными локальными нормативными актами, или третьих лиц либо достижения общественно значимых целей;</w:t>
      </w:r>
    </w:p>
    <w:p w:rsidR="00361E33" w:rsidRPr="00361E33" w:rsidRDefault="00361E33" w:rsidP="00361E33">
      <w:pPr>
        <w:pStyle w:val="16"/>
        <w:tabs>
          <w:tab w:val="left" w:pos="1134"/>
        </w:tabs>
        <w:spacing w:line="240" w:lineRule="auto"/>
        <w:rPr>
          <w:szCs w:val="28"/>
        </w:rPr>
      </w:pPr>
      <w:r>
        <w:rPr>
          <w:szCs w:val="28"/>
        </w:rPr>
        <w:t xml:space="preserve">3) </w:t>
      </w:r>
      <w:r w:rsidRPr="00361E33">
        <w:rPr>
          <w:szCs w:val="28"/>
        </w:rPr>
        <w:t>в иных законных целях.</w:t>
      </w:r>
    </w:p>
    <w:p w:rsidR="00361E33" w:rsidRPr="00361E33" w:rsidRDefault="00361E33" w:rsidP="00361E33">
      <w:pPr>
        <w:pStyle w:val="16"/>
        <w:tabs>
          <w:tab w:val="left" w:pos="1134"/>
        </w:tabs>
        <w:spacing w:line="240" w:lineRule="auto"/>
        <w:rPr>
          <w:szCs w:val="28"/>
        </w:rPr>
      </w:pPr>
    </w:p>
    <w:p w:rsidR="00665633" w:rsidRDefault="00665633" w:rsidP="00B405CD">
      <w:pPr>
        <w:pStyle w:val="16"/>
        <w:spacing w:line="240" w:lineRule="auto"/>
        <w:ind w:firstLine="0"/>
        <w:rPr>
          <w:bCs/>
          <w:szCs w:val="28"/>
        </w:rPr>
      </w:pPr>
    </w:p>
    <w:p w:rsidR="00BB6E15" w:rsidRDefault="00BB6E15" w:rsidP="00543381">
      <w:pPr>
        <w:pStyle w:val="16"/>
        <w:spacing w:line="240" w:lineRule="auto"/>
        <w:ind w:firstLine="0"/>
        <w:jc w:val="center"/>
        <w:rPr>
          <w:b/>
          <w:szCs w:val="28"/>
        </w:rPr>
      </w:pPr>
    </w:p>
    <w:p w:rsidR="00665633" w:rsidRPr="004E436D" w:rsidRDefault="00665633" w:rsidP="00543381">
      <w:pPr>
        <w:pStyle w:val="16"/>
        <w:spacing w:line="240" w:lineRule="auto"/>
        <w:ind w:firstLine="0"/>
        <w:jc w:val="center"/>
        <w:rPr>
          <w:b/>
          <w:szCs w:val="28"/>
        </w:rPr>
      </w:pPr>
      <w:r w:rsidRPr="004E436D">
        <w:rPr>
          <w:b/>
          <w:szCs w:val="28"/>
        </w:rPr>
        <w:t>3. Правовое основание обработки персональных данных</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Обработка ПДн осуществляется на основе следующих федеральных законов и нормативно-правовых актов:</w:t>
      </w:r>
    </w:p>
    <w:p w:rsidR="00665633" w:rsidRPr="00F67D84" w:rsidRDefault="00665633">
      <w:pPr>
        <w:pStyle w:val="16"/>
        <w:numPr>
          <w:ilvl w:val="0"/>
          <w:numId w:val="1"/>
        </w:numPr>
        <w:tabs>
          <w:tab w:val="left" w:pos="1134"/>
        </w:tabs>
        <w:spacing w:line="240" w:lineRule="auto"/>
        <w:ind w:left="0" w:firstLine="709"/>
        <w:rPr>
          <w:bCs/>
          <w:szCs w:val="28"/>
        </w:rPr>
      </w:pPr>
      <w:r>
        <w:rPr>
          <w:szCs w:val="28"/>
        </w:rPr>
        <w:t>Конституции Российской Федерации;</w:t>
      </w:r>
    </w:p>
    <w:p w:rsidR="00F67D84" w:rsidRDefault="00F67D84" w:rsidP="00F67D84">
      <w:pPr>
        <w:pStyle w:val="16"/>
        <w:numPr>
          <w:ilvl w:val="0"/>
          <w:numId w:val="1"/>
        </w:numPr>
        <w:tabs>
          <w:tab w:val="left" w:pos="1134"/>
        </w:tabs>
        <w:spacing w:line="240" w:lineRule="auto"/>
        <w:ind w:left="0" w:firstLine="709"/>
        <w:rPr>
          <w:bCs/>
          <w:szCs w:val="28"/>
        </w:rPr>
      </w:pPr>
      <w:r>
        <w:rPr>
          <w:szCs w:val="28"/>
        </w:rPr>
        <w:t>Трудового кодекса Российской Федерации;</w:t>
      </w:r>
    </w:p>
    <w:p w:rsidR="00665633" w:rsidRPr="004E54A6" w:rsidRDefault="00665633">
      <w:pPr>
        <w:pStyle w:val="16"/>
        <w:numPr>
          <w:ilvl w:val="0"/>
          <w:numId w:val="1"/>
        </w:numPr>
        <w:tabs>
          <w:tab w:val="left" w:pos="1134"/>
        </w:tabs>
        <w:spacing w:line="240" w:lineRule="auto"/>
        <w:ind w:left="0" w:firstLine="709"/>
        <w:rPr>
          <w:szCs w:val="28"/>
        </w:rPr>
      </w:pPr>
      <w:r w:rsidRPr="004E54A6">
        <w:rPr>
          <w:szCs w:val="28"/>
        </w:rPr>
        <w:t xml:space="preserve">Федерального закона от 27 июля 2006 года № 152-ФЗ </w:t>
      </w:r>
      <w:r w:rsidR="00B405CD" w:rsidRPr="004E54A6">
        <w:rPr>
          <w:szCs w:val="28"/>
        </w:rPr>
        <w:t>"</w:t>
      </w:r>
      <w:r w:rsidRPr="004E54A6">
        <w:rPr>
          <w:szCs w:val="28"/>
        </w:rPr>
        <w:t>О персональных данных</w:t>
      </w:r>
      <w:r w:rsidR="00B405CD" w:rsidRPr="004E54A6">
        <w:rPr>
          <w:szCs w:val="28"/>
        </w:rPr>
        <w:t>"</w:t>
      </w:r>
      <w:r w:rsidRPr="004E54A6">
        <w:rPr>
          <w:szCs w:val="28"/>
        </w:rPr>
        <w:t>;</w:t>
      </w:r>
    </w:p>
    <w:p w:rsidR="004E54A6" w:rsidRPr="004E54A6" w:rsidRDefault="004E54A6" w:rsidP="004E54A6">
      <w:pPr>
        <w:numPr>
          <w:ilvl w:val="0"/>
          <w:numId w:val="1"/>
        </w:numPr>
        <w:shd w:val="clear" w:color="auto" w:fill="FFFFFF"/>
        <w:suppressAutoHyphens w:val="0"/>
        <w:spacing w:after="144" w:line="273" w:lineRule="atLeast"/>
        <w:outlineLvl w:val="0"/>
        <w:rPr>
          <w:rFonts w:ascii="Times New Roman" w:hAnsi="Times New Roman" w:cs="Times New Roman"/>
          <w:sz w:val="28"/>
          <w:szCs w:val="28"/>
        </w:rPr>
      </w:pPr>
      <w:r w:rsidRPr="004E54A6">
        <w:rPr>
          <w:rFonts w:ascii="Times New Roman" w:hAnsi="Times New Roman" w:cs="Times New Roman"/>
          <w:sz w:val="28"/>
          <w:szCs w:val="28"/>
        </w:rPr>
        <w:t>Федеральн</w:t>
      </w:r>
      <w:r>
        <w:rPr>
          <w:rFonts w:ascii="Times New Roman" w:hAnsi="Times New Roman" w:cs="Times New Roman"/>
          <w:sz w:val="28"/>
          <w:szCs w:val="28"/>
        </w:rPr>
        <w:t>ого</w:t>
      </w:r>
      <w:r w:rsidRPr="004E54A6">
        <w:rPr>
          <w:rFonts w:ascii="Times New Roman" w:hAnsi="Times New Roman" w:cs="Times New Roman"/>
          <w:sz w:val="28"/>
          <w:szCs w:val="28"/>
        </w:rPr>
        <w:t xml:space="preserve"> закон</w:t>
      </w:r>
      <w:r>
        <w:rPr>
          <w:rFonts w:ascii="Times New Roman" w:hAnsi="Times New Roman" w:cs="Times New Roman"/>
          <w:sz w:val="28"/>
          <w:szCs w:val="28"/>
        </w:rPr>
        <w:t>а</w:t>
      </w:r>
      <w:r w:rsidRPr="004E54A6">
        <w:rPr>
          <w:rFonts w:ascii="Times New Roman" w:hAnsi="Times New Roman" w:cs="Times New Roman"/>
          <w:sz w:val="28"/>
          <w:szCs w:val="28"/>
        </w:rPr>
        <w:t xml:space="preserve"> "Об информации, информационных технологиях и о защите информации" от 27.07.2006 N 149-ФЗ</w:t>
      </w:r>
      <w:r>
        <w:rPr>
          <w:rFonts w:ascii="Times New Roman" w:hAnsi="Times New Roman" w:cs="Times New Roman"/>
          <w:sz w:val="28"/>
          <w:szCs w:val="28"/>
        </w:rPr>
        <w:t>.</w:t>
      </w:r>
    </w:p>
    <w:p w:rsidR="004E436D" w:rsidRDefault="004E436D">
      <w:pPr>
        <w:pStyle w:val="16"/>
        <w:numPr>
          <w:ilvl w:val="0"/>
          <w:numId w:val="1"/>
        </w:numPr>
        <w:tabs>
          <w:tab w:val="left" w:pos="1134"/>
        </w:tabs>
        <w:spacing w:line="240" w:lineRule="auto"/>
        <w:ind w:left="0" w:firstLine="709"/>
        <w:rPr>
          <w:bCs/>
          <w:szCs w:val="28"/>
        </w:rPr>
      </w:pPr>
      <w:r w:rsidRPr="004E436D">
        <w:rPr>
          <w:bCs/>
          <w:szCs w:val="28"/>
        </w:rPr>
        <w:t>Положени</w:t>
      </w:r>
      <w:r w:rsidR="00092B90">
        <w:rPr>
          <w:bCs/>
          <w:szCs w:val="28"/>
        </w:rPr>
        <w:t>я</w:t>
      </w:r>
      <w:r w:rsidRPr="004E436D">
        <w:rPr>
          <w:bCs/>
          <w:szCs w:val="28"/>
        </w:rPr>
        <w:t xml:space="preserve"> об особенностях обработки персональных данных, осуществляемой без использования средств автоматизации</w:t>
      </w:r>
      <w:r>
        <w:rPr>
          <w:bCs/>
          <w:szCs w:val="28"/>
        </w:rPr>
        <w:t>.</w:t>
      </w:r>
      <w:r w:rsidRPr="004E436D">
        <w:rPr>
          <w:bCs/>
          <w:szCs w:val="28"/>
        </w:rPr>
        <w:t>  Утверждено постановлением Правительства Российской Федерации от 15 сентября 2008 года № 687</w:t>
      </w:r>
      <w:r>
        <w:rPr>
          <w:bCs/>
          <w:szCs w:val="28"/>
        </w:rPr>
        <w:t>.</w:t>
      </w:r>
    </w:p>
    <w:p w:rsidR="004E436D" w:rsidRDefault="004E436D">
      <w:pPr>
        <w:pStyle w:val="16"/>
        <w:numPr>
          <w:ilvl w:val="0"/>
          <w:numId w:val="1"/>
        </w:numPr>
        <w:tabs>
          <w:tab w:val="left" w:pos="1134"/>
        </w:tabs>
        <w:spacing w:line="240" w:lineRule="auto"/>
        <w:ind w:left="0" w:firstLine="709"/>
        <w:rPr>
          <w:bCs/>
          <w:szCs w:val="28"/>
        </w:rPr>
      </w:pPr>
      <w:r w:rsidRPr="004E436D">
        <w:rPr>
          <w:bCs/>
          <w:szCs w:val="28"/>
        </w:rPr>
        <w:t>Постановлени</w:t>
      </w:r>
      <w:r w:rsidR="00092B90">
        <w:rPr>
          <w:bCs/>
          <w:szCs w:val="28"/>
        </w:rPr>
        <w:t>я</w:t>
      </w:r>
      <w:r w:rsidRPr="004E436D">
        <w:rPr>
          <w:bCs/>
          <w:szCs w:val="28"/>
        </w:rPr>
        <w:t xml:space="preserve"> от 1 ноября 2012 г. N 1119 об утверждении требований к защите персональных данных при их обработке в информационных системах персональных данных.</w:t>
      </w:r>
    </w:p>
    <w:p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t>приказ ФСТЭК России № 55, ФСБ России № 86, Мининформсвязи России № 20 от 13 февраля 2008 г. «Об утверждении Порядка проведения классификации информационных систем персональных данных»;</w:t>
      </w:r>
    </w:p>
    <w:p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361E33" w:rsidRPr="00361E33" w:rsidRDefault="00361E33" w:rsidP="00361E33">
      <w:pPr>
        <w:numPr>
          <w:ilvl w:val="0"/>
          <w:numId w:val="1"/>
        </w:numPr>
        <w:shd w:val="clear" w:color="auto" w:fill="FFFFFF"/>
        <w:suppressAutoHyphens w:val="0"/>
        <w:spacing w:after="254" w:line="407" w:lineRule="atLeast"/>
        <w:rPr>
          <w:rFonts w:ascii="Times New Roman" w:hAnsi="Times New Roman" w:cs="Times New Roman"/>
          <w:bCs/>
          <w:sz w:val="28"/>
          <w:szCs w:val="28"/>
        </w:rPr>
      </w:pPr>
      <w:r w:rsidRPr="00361E33">
        <w:rPr>
          <w:rFonts w:ascii="Times New Roman" w:hAnsi="Times New Roman" w:cs="Times New Roman"/>
          <w:bCs/>
          <w:sz w:val="28"/>
          <w:szCs w:val="28"/>
        </w:rPr>
        <w:t>приказ Роскомнадзора от 05 сентября 2013 г. № 996 «Об утверждении требований и методов по обезличиванию персональных данных»;</w:t>
      </w:r>
    </w:p>
    <w:p w:rsidR="00361E33" w:rsidRDefault="00575CE1" w:rsidP="00361E33">
      <w:pPr>
        <w:pStyle w:val="16"/>
        <w:numPr>
          <w:ilvl w:val="0"/>
          <w:numId w:val="1"/>
        </w:numPr>
        <w:tabs>
          <w:tab w:val="left" w:pos="1134"/>
        </w:tabs>
        <w:spacing w:line="240" w:lineRule="auto"/>
        <w:ind w:left="0" w:firstLine="709"/>
        <w:rPr>
          <w:bCs/>
          <w:szCs w:val="28"/>
        </w:rPr>
      </w:pPr>
      <w:r w:rsidRPr="00575CE1">
        <w:rPr>
          <w:bCs/>
          <w:szCs w:val="28"/>
        </w:rPr>
        <w:lastRenderedPageBreak/>
        <w:t xml:space="preserve">Приказ ФНС от 17 ноября 2010 г. № ММВ-7-3/611 </w:t>
      </w:r>
      <w:r w:rsidR="00197AB6">
        <w:rPr>
          <w:bCs/>
          <w:szCs w:val="28"/>
        </w:rPr>
        <w:t>"</w:t>
      </w:r>
      <w:r w:rsidRPr="00575CE1">
        <w:rPr>
          <w:bCs/>
          <w:szCs w:val="28"/>
        </w:rPr>
        <w:t>Об утверждении формы сведений о доходах физических лиц и рекомендации по ее заполнению, формата сведений о доходах физических лиц в электронном виде, справочников</w:t>
      </w:r>
      <w:r w:rsidR="00197AB6">
        <w:rPr>
          <w:bCs/>
          <w:szCs w:val="28"/>
        </w:rPr>
        <w:t>"</w:t>
      </w:r>
      <w:r w:rsidR="00092B90">
        <w:rPr>
          <w:bCs/>
          <w:szCs w:val="28"/>
        </w:rPr>
        <w:t>.</w:t>
      </w:r>
      <w:r w:rsidR="00361E33">
        <w:rPr>
          <w:bCs/>
          <w:szCs w:val="28"/>
        </w:rPr>
        <w:t xml:space="preserve"> </w:t>
      </w:r>
    </w:p>
    <w:p w:rsidR="00361E33" w:rsidRPr="00361E33" w:rsidRDefault="00361E33" w:rsidP="00361E33">
      <w:pPr>
        <w:pStyle w:val="16"/>
        <w:numPr>
          <w:ilvl w:val="0"/>
          <w:numId w:val="1"/>
        </w:numPr>
        <w:tabs>
          <w:tab w:val="left" w:pos="1134"/>
        </w:tabs>
        <w:spacing w:line="240" w:lineRule="auto"/>
        <w:ind w:left="0" w:firstLine="709"/>
        <w:rPr>
          <w:bCs/>
          <w:szCs w:val="28"/>
        </w:rPr>
      </w:pPr>
      <w:r>
        <w:rPr>
          <w:bCs/>
          <w:szCs w:val="28"/>
        </w:rPr>
        <w:t>И</w:t>
      </w:r>
      <w:r w:rsidRPr="00361E33">
        <w:rPr>
          <w:bCs/>
          <w:szCs w:val="28"/>
        </w:rPr>
        <w:t>ные нормативные правовые акты Российской Федерации и нормативные документы уполномоченных органов государственной власти.</w:t>
      </w:r>
    </w:p>
    <w:p w:rsidR="00361E33" w:rsidRDefault="00361E33" w:rsidP="00361E33">
      <w:pPr>
        <w:pStyle w:val="16"/>
        <w:tabs>
          <w:tab w:val="left" w:pos="1134"/>
        </w:tabs>
        <w:spacing w:line="240" w:lineRule="auto"/>
        <w:rPr>
          <w:bCs/>
          <w:szCs w:val="28"/>
        </w:rPr>
      </w:pPr>
    </w:p>
    <w:p w:rsidR="00045B5E" w:rsidRDefault="00045B5E" w:rsidP="00045B5E">
      <w:pPr>
        <w:pStyle w:val="16"/>
        <w:tabs>
          <w:tab w:val="left" w:pos="1134"/>
        </w:tabs>
        <w:spacing w:line="240" w:lineRule="auto"/>
        <w:rPr>
          <w:bCs/>
          <w:szCs w:val="28"/>
        </w:rPr>
      </w:pPr>
    </w:p>
    <w:p w:rsidR="00575CE1" w:rsidRPr="00575CE1" w:rsidRDefault="00575CE1" w:rsidP="00575CE1">
      <w:pPr>
        <w:pStyle w:val="16"/>
        <w:tabs>
          <w:tab w:val="left" w:pos="1134"/>
        </w:tabs>
        <w:spacing w:line="240" w:lineRule="auto"/>
        <w:ind w:left="1080" w:firstLine="0"/>
        <w:rPr>
          <w:b/>
          <w:bCs/>
          <w:szCs w:val="28"/>
        </w:rPr>
      </w:pPr>
      <w:r w:rsidRPr="00575CE1">
        <w:rPr>
          <w:b/>
          <w:szCs w:val="28"/>
        </w:rPr>
        <w:t>4. Перечень действий с персональными данным</w:t>
      </w:r>
    </w:p>
    <w:p w:rsidR="008C50A4" w:rsidRDefault="008C50A4" w:rsidP="00575CE1">
      <w:pPr>
        <w:pStyle w:val="16"/>
        <w:tabs>
          <w:tab w:val="left" w:pos="1134"/>
        </w:tabs>
        <w:spacing w:line="240" w:lineRule="auto"/>
        <w:ind w:firstLine="0"/>
        <w:rPr>
          <w:szCs w:val="28"/>
        </w:rPr>
      </w:pPr>
    </w:p>
    <w:p w:rsidR="008C50A4" w:rsidRDefault="00665633" w:rsidP="007877C6">
      <w:pPr>
        <w:pStyle w:val="16"/>
        <w:spacing w:line="240" w:lineRule="auto"/>
        <w:ind w:firstLine="708"/>
        <w:rPr>
          <w:szCs w:val="28"/>
        </w:rPr>
      </w:pPr>
      <w:r>
        <w:rPr>
          <w:szCs w:val="28"/>
        </w:rPr>
        <w:t>При обработке ПДн Оператор будет осуществлять следующие действия с ПДн: сбор, запись, систематизация,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61E33" w:rsidRDefault="00361E33" w:rsidP="008C50A4">
      <w:pPr>
        <w:pStyle w:val="16"/>
        <w:spacing w:line="240" w:lineRule="auto"/>
        <w:rPr>
          <w:szCs w:val="28"/>
        </w:rPr>
      </w:pPr>
    </w:p>
    <w:p w:rsidR="008C50A4" w:rsidRDefault="008C50A4" w:rsidP="008C50A4">
      <w:pPr>
        <w:pStyle w:val="16"/>
        <w:spacing w:line="240" w:lineRule="auto"/>
        <w:rPr>
          <w:szCs w:val="28"/>
        </w:rPr>
      </w:pPr>
    </w:p>
    <w:p w:rsidR="00665633" w:rsidRPr="00EC7CFB" w:rsidRDefault="00665633" w:rsidP="008C50A4">
      <w:pPr>
        <w:pStyle w:val="16"/>
        <w:spacing w:line="240" w:lineRule="auto"/>
        <w:ind w:firstLine="0"/>
        <w:jc w:val="center"/>
        <w:rPr>
          <w:b/>
          <w:szCs w:val="28"/>
        </w:rPr>
      </w:pPr>
      <w:r w:rsidRPr="00EC7CFB">
        <w:rPr>
          <w:b/>
          <w:szCs w:val="28"/>
        </w:rPr>
        <w:t>5. Состав обрабатываемых персональных данных</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5.1</w:t>
      </w:r>
      <w:r w:rsidR="00F67D84">
        <w:rPr>
          <w:szCs w:val="28"/>
        </w:rPr>
        <w:t>.</w:t>
      </w:r>
      <w:r>
        <w:rPr>
          <w:szCs w:val="28"/>
        </w:rPr>
        <w:t xml:space="preserve"> Обработке Оператором подлежат ПДн следующих субъектов ПДн:</w:t>
      </w:r>
    </w:p>
    <w:p w:rsidR="00665633" w:rsidRDefault="00543381">
      <w:pPr>
        <w:pStyle w:val="16"/>
        <w:numPr>
          <w:ilvl w:val="0"/>
          <w:numId w:val="2"/>
        </w:numPr>
        <w:tabs>
          <w:tab w:val="left" w:pos="1134"/>
        </w:tabs>
        <w:spacing w:line="240" w:lineRule="auto"/>
        <w:ind w:left="0" w:firstLine="709"/>
        <w:rPr>
          <w:color w:val="000000"/>
          <w:szCs w:val="28"/>
        </w:rPr>
      </w:pPr>
      <w:r>
        <w:rPr>
          <w:color w:val="000000"/>
          <w:szCs w:val="28"/>
        </w:rPr>
        <w:t xml:space="preserve">клиенты </w:t>
      </w:r>
      <w:r w:rsidR="00E23623">
        <w:rPr>
          <w:szCs w:val="28"/>
        </w:rPr>
        <w:t>Оператора</w:t>
      </w:r>
      <w:r w:rsidR="00665633">
        <w:rPr>
          <w:color w:val="000000"/>
          <w:szCs w:val="28"/>
        </w:rPr>
        <w:t>;</w:t>
      </w:r>
    </w:p>
    <w:p w:rsidR="00665633" w:rsidRDefault="00543381">
      <w:pPr>
        <w:pStyle w:val="16"/>
        <w:numPr>
          <w:ilvl w:val="0"/>
          <w:numId w:val="2"/>
        </w:numPr>
        <w:tabs>
          <w:tab w:val="left" w:pos="1134"/>
        </w:tabs>
        <w:spacing w:line="240" w:lineRule="auto"/>
        <w:ind w:left="0" w:firstLine="709"/>
        <w:rPr>
          <w:color w:val="000000"/>
          <w:szCs w:val="28"/>
        </w:rPr>
      </w:pPr>
      <w:r>
        <w:rPr>
          <w:color w:val="000000"/>
          <w:szCs w:val="28"/>
        </w:rPr>
        <w:t xml:space="preserve">контрагенты </w:t>
      </w:r>
      <w:r w:rsidR="00E23623">
        <w:rPr>
          <w:szCs w:val="28"/>
        </w:rPr>
        <w:t>Оператора</w:t>
      </w:r>
      <w:r w:rsidR="00665633">
        <w:rPr>
          <w:color w:val="000000"/>
          <w:szCs w:val="28"/>
        </w:rPr>
        <w:t>;</w:t>
      </w:r>
    </w:p>
    <w:p w:rsidR="00901B3E" w:rsidRPr="00901B3E" w:rsidRDefault="00F67D84" w:rsidP="00901B3E">
      <w:pPr>
        <w:pStyle w:val="16"/>
        <w:numPr>
          <w:ilvl w:val="0"/>
          <w:numId w:val="2"/>
        </w:numPr>
        <w:tabs>
          <w:tab w:val="left" w:pos="1134"/>
        </w:tabs>
        <w:spacing w:line="240" w:lineRule="auto"/>
        <w:ind w:left="0" w:firstLine="709"/>
        <w:rPr>
          <w:szCs w:val="28"/>
        </w:rPr>
      </w:pPr>
      <w:r>
        <w:rPr>
          <w:color w:val="000000"/>
          <w:szCs w:val="28"/>
        </w:rPr>
        <w:t>ф</w:t>
      </w:r>
      <w:r w:rsidR="00665633">
        <w:rPr>
          <w:color w:val="000000"/>
          <w:szCs w:val="28"/>
        </w:rPr>
        <w:t xml:space="preserve">изические лица, обратившиеся </w:t>
      </w:r>
      <w:r w:rsidR="00E23623">
        <w:rPr>
          <w:color w:val="000000"/>
          <w:szCs w:val="28"/>
        </w:rPr>
        <w:t xml:space="preserve">к </w:t>
      </w:r>
      <w:r w:rsidR="00E23623">
        <w:rPr>
          <w:szCs w:val="28"/>
        </w:rPr>
        <w:t>Оператору</w:t>
      </w:r>
      <w:r w:rsidR="00665633">
        <w:rPr>
          <w:color w:val="000000"/>
          <w:szCs w:val="28"/>
        </w:rPr>
        <w:t xml:space="preserve"> в порядке, установленном Федеральным законом </w:t>
      </w:r>
      <w:r w:rsidR="00B405CD">
        <w:rPr>
          <w:color w:val="000000"/>
          <w:szCs w:val="28"/>
        </w:rPr>
        <w:t>"</w:t>
      </w:r>
      <w:r w:rsidR="00665633">
        <w:rPr>
          <w:color w:val="000000"/>
          <w:szCs w:val="28"/>
        </w:rPr>
        <w:t>О порядке рассмотрения обращений граждан Российской Федерации</w:t>
      </w:r>
      <w:r w:rsidR="00B405CD">
        <w:rPr>
          <w:color w:val="000000"/>
          <w:szCs w:val="28"/>
        </w:rPr>
        <w:t>"</w:t>
      </w:r>
      <w:r w:rsidR="00665633">
        <w:rPr>
          <w:szCs w:val="28"/>
        </w:rPr>
        <w:t>.</w:t>
      </w:r>
    </w:p>
    <w:p w:rsidR="00665633" w:rsidRDefault="00901B3E">
      <w:pPr>
        <w:pStyle w:val="16"/>
        <w:spacing w:line="240" w:lineRule="auto"/>
        <w:rPr>
          <w:szCs w:val="28"/>
        </w:rPr>
      </w:pPr>
      <w:r>
        <w:rPr>
          <w:szCs w:val="28"/>
        </w:rPr>
        <w:t xml:space="preserve">5.2. </w:t>
      </w:r>
      <w:r w:rsidR="00665633">
        <w:rPr>
          <w:szCs w:val="28"/>
        </w:rPr>
        <w:t>Состав ПДн каждой из перечисленных в п. 5.1 настоящего Положения категории субъектов определяется согласно нормативны</w:t>
      </w:r>
      <w:r w:rsidR="00F67D84">
        <w:rPr>
          <w:szCs w:val="28"/>
        </w:rPr>
        <w:t>м</w:t>
      </w:r>
      <w:r w:rsidR="00665633">
        <w:rPr>
          <w:szCs w:val="28"/>
        </w:rPr>
        <w:t xml:space="preserve"> документ</w:t>
      </w:r>
      <w:r w:rsidR="00F67D84">
        <w:rPr>
          <w:szCs w:val="28"/>
        </w:rPr>
        <w:t>ам</w:t>
      </w:r>
      <w:r w:rsidR="00665633">
        <w:rPr>
          <w:szCs w:val="28"/>
        </w:rPr>
        <w:t>, перечисленны</w:t>
      </w:r>
      <w:r w:rsidR="00F67D84">
        <w:rPr>
          <w:szCs w:val="28"/>
        </w:rPr>
        <w:t>м</w:t>
      </w:r>
      <w:r w:rsidR="00665633">
        <w:rPr>
          <w:szCs w:val="28"/>
        </w:rPr>
        <w:t xml:space="preserve"> в разделе 3 настоящего Положения, а также нормативны</w:t>
      </w:r>
      <w:r w:rsidR="00F67D84">
        <w:rPr>
          <w:szCs w:val="28"/>
        </w:rPr>
        <w:t>м</w:t>
      </w:r>
      <w:r w:rsidR="00665633">
        <w:rPr>
          <w:szCs w:val="28"/>
        </w:rPr>
        <w:t xml:space="preserve"> документ</w:t>
      </w:r>
      <w:r w:rsidR="00F67D84">
        <w:rPr>
          <w:szCs w:val="28"/>
        </w:rPr>
        <w:t>ам</w:t>
      </w:r>
      <w:r w:rsidR="00BB6E15">
        <w:rPr>
          <w:szCs w:val="28"/>
        </w:rPr>
        <w:t xml:space="preserve"> Учреждения</w:t>
      </w:r>
      <w:r w:rsidR="00665633">
        <w:rPr>
          <w:szCs w:val="28"/>
        </w:rPr>
        <w:t>, изданны</w:t>
      </w:r>
      <w:r w:rsidR="00F67D84">
        <w:rPr>
          <w:szCs w:val="28"/>
        </w:rPr>
        <w:t>м</w:t>
      </w:r>
      <w:r w:rsidR="00665633">
        <w:rPr>
          <w:szCs w:val="28"/>
        </w:rPr>
        <w:t xml:space="preserve"> для обеспечения их исполнения.</w:t>
      </w:r>
    </w:p>
    <w:p w:rsidR="00665633" w:rsidRDefault="00665633">
      <w:pPr>
        <w:pStyle w:val="16"/>
        <w:spacing w:line="240" w:lineRule="auto"/>
        <w:rPr>
          <w:szCs w:val="28"/>
        </w:rPr>
      </w:pPr>
      <w:r>
        <w:rPr>
          <w:szCs w:val="28"/>
        </w:rPr>
        <w:t>5.</w:t>
      </w:r>
      <w:r w:rsidR="00901B3E">
        <w:rPr>
          <w:szCs w:val="28"/>
        </w:rPr>
        <w:t>3</w:t>
      </w:r>
      <w:r w:rsidR="00F67D84">
        <w:rPr>
          <w:szCs w:val="28"/>
        </w:rPr>
        <w:t>.</w:t>
      </w:r>
      <w:r>
        <w:rPr>
          <w:szCs w:val="28"/>
        </w:rPr>
        <w:t xml:space="preserve"> В случаях, предусмотренных действующим законодательством, субъект персональных данных принимает решение о предоставлении его ПДн Оператору и дает согласие на их обработку свободно, своей волей и в своем интересе.</w:t>
      </w:r>
    </w:p>
    <w:p w:rsidR="00901B3E" w:rsidRDefault="00665633" w:rsidP="00901B3E">
      <w:pPr>
        <w:pStyle w:val="16"/>
        <w:spacing w:line="240" w:lineRule="auto"/>
        <w:rPr>
          <w:szCs w:val="28"/>
        </w:rPr>
      </w:pPr>
      <w:r>
        <w:rPr>
          <w:szCs w:val="28"/>
        </w:rPr>
        <w:t>5.</w:t>
      </w:r>
      <w:r w:rsidR="00901B3E">
        <w:rPr>
          <w:szCs w:val="28"/>
        </w:rPr>
        <w:t>4</w:t>
      </w:r>
      <w:r w:rsidR="00F67D84">
        <w:rPr>
          <w:szCs w:val="28"/>
        </w:rPr>
        <w:t>.</w:t>
      </w:r>
      <w:r>
        <w:rPr>
          <w:szCs w:val="28"/>
        </w:rPr>
        <w:t xml:space="preserve"> Оператор обеспечивает соответствие содержания и объема обрабатываемых ПДн заявленным целям обработки и, в случае необходимости, принимает меры по устранению их избыточности по отношению к заявленным целям обработки.</w:t>
      </w:r>
      <w:r w:rsidR="00901B3E" w:rsidRPr="00901B3E">
        <w:rPr>
          <w:szCs w:val="28"/>
        </w:rPr>
        <w:t xml:space="preserve"> </w:t>
      </w:r>
    </w:p>
    <w:p w:rsidR="00901B3E" w:rsidRDefault="00901B3E" w:rsidP="00901B3E">
      <w:pPr>
        <w:pStyle w:val="16"/>
        <w:spacing w:line="240" w:lineRule="auto"/>
        <w:rPr>
          <w:szCs w:val="28"/>
        </w:rPr>
      </w:pPr>
      <w:r>
        <w:rPr>
          <w:szCs w:val="28"/>
        </w:rPr>
        <w:t xml:space="preserve">5.5. </w:t>
      </w:r>
      <w:r w:rsidRPr="00901B3E">
        <w:rPr>
          <w:szCs w:val="28"/>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w:t>
      </w:r>
      <w:r w:rsidR="008A13F3">
        <w:rPr>
          <w:szCs w:val="28"/>
        </w:rPr>
        <w:t>оператором</w:t>
      </w:r>
      <w:r w:rsidRPr="00901B3E">
        <w:rPr>
          <w:szCs w:val="28"/>
        </w:rPr>
        <w:t xml:space="preserve"> не осуществляется.</w:t>
      </w:r>
    </w:p>
    <w:p w:rsidR="00665633" w:rsidRDefault="00665633">
      <w:pPr>
        <w:pStyle w:val="16"/>
        <w:spacing w:line="240" w:lineRule="auto"/>
        <w:rPr>
          <w:szCs w:val="28"/>
        </w:rPr>
      </w:pPr>
    </w:p>
    <w:p w:rsidR="00901B3E" w:rsidRDefault="00901B3E">
      <w:pPr>
        <w:pStyle w:val="16"/>
        <w:spacing w:line="240" w:lineRule="auto"/>
        <w:rPr>
          <w:szCs w:val="28"/>
        </w:rPr>
      </w:pPr>
    </w:p>
    <w:p w:rsidR="00BB6E15" w:rsidRDefault="00BB6E15">
      <w:pPr>
        <w:pStyle w:val="16"/>
        <w:spacing w:line="240" w:lineRule="auto"/>
        <w:rPr>
          <w:szCs w:val="28"/>
        </w:rPr>
      </w:pPr>
    </w:p>
    <w:p w:rsidR="00665633" w:rsidRPr="00575CE1" w:rsidRDefault="00665633" w:rsidP="00B405CD">
      <w:pPr>
        <w:pStyle w:val="16"/>
        <w:spacing w:line="240" w:lineRule="auto"/>
        <w:ind w:firstLine="0"/>
        <w:jc w:val="center"/>
        <w:rPr>
          <w:b/>
          <w:szCs w:val="28"/>
        </w:rPr>
      </w:pPr>
      <w:r w:rsidRPr="00575CE1">
        <w:rPr>
          <w:b/>
          <w:szCs w:val="28"/>
        </w:rPr>
        <w:t xml:space="preserve">6. Обработка </w:t>
      </w:r>
      <w:r w:rsidR="00E23623" w:rsidRPr="00575CE1">
        <w:rPr>
          <w:b/>
          <w:szCs w:val="28"/>
        </w:rPr>
        <w:t>п</w:t>
      </w:r>
      <w:r w:rsidR="00F67D84" w:rsidRPr="00575CE1">
        <w:rPr>
          <w:b/>
          <w:szCs w:val="28"/>
        </w:rPr>
        <w:t>ерсональных данных</w:t>
      </w:r>
    </w:p>
    <w:p w:rsidR="007877C6" w:rsidRPr="00361E33" w:rsidRDefault="007877C6" w:rsidP="007877C6">
      <w:pPr>
        <w:shd w:val="clear" w:color="auto" w:fill="FFFFFF"/>
        <w:suppressAutoHyphens w:val="0"/>
        <w:spacing w:before="120" w:after="24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6.1. </w:t>
      </w:r>
      <w:r w:rsidRPr="00361E33">
        <w:rPr>
          <w:rFonts w:ascii="Times New Roman" w:hAnsi="Times New Roman" w:cs="Times New Roman"/>
          <w:sz w:val="28"/>
          <w:szCs w:val="28"/>
        </w:rPr>
        <w:t>О</w:t>
      </w:r>
      <w:r>
        <w:rPr>
          <w:rFonts w:ascii="Times New Roman" w:hAnsi="Times New Roman" w:cs="Times New Roman"/>
          <w:sz w:val="28"/>
          <w:szCs w:val="28"/>
        </w:rPr>
        <w:t xml:space="preserve">бработка персональных данных </w:t>
      </w:r>
      <w:r w:rsidR="008A13F3">
        <w:rPr>
          <w:rFonts w:ascii="Times New Roman" w:hAnsi="Times New Roman" w:cs="Times New Roman"/>
          <w:sz w:val="28"/>
          <w:szCs w:val="28"/>
        </w:rPr>
        <w:t>оператором</w:t>
      </w:r>
      <w:r w:rsidRPr="00361E33">
        <w:rPr>
          <w:rFonts w:ascii="Times New Roman" w:hAnsi="Times New Roman" w:cs="Times New Roman"/>
          <w:sz w:val="28"/>
          <w:szCs w:val="28"/>
        </w:rPr>
        <w:t xml:space="preserve"> осуществляется следующими способами:</w:t>
      </w:r>
    </w:p>
    <w:p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r w:rsidRPr="00361E33">
        <w:rPr>
          <w:rFonts w:ascii="Times New Roman" w:hAnsi="Times New Roman" w:cs="Times New Roman"/>
          <w:sz w:val="28"/>
          <w:szCs w:val="28"/>
        </w:rPr>
        <w:t>неавтоматизированная обработка персональных данных;</w:t>
      </w:r>
    </w:p>
    <w:p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r w:rsidRPr="00361E33">
        <w:rPr>
          <w:rFonts w:ascii="Times New Roman" w:hAnsi="Times New Roman" w:cs="Times New Roman"/>
          <w:sz w:val="28"/>
          <w:szCs w:val="28"/>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7877C6" w:rsidRPr="00361E33" w:rsidRDefault="007877C6" w:rsidP="007877C6">
      <w:pPr>
        <w:numPr>
          <w:ilvl w:val="0"/>
          <w:numId w:val="12"/>
        </w:numPr>
        <w:shd w:val="clear" w:color="auto" w:fill="FFFFFF"/>
        <w:suppressAutoHyphens w:val="0"/>
        <w:spacing w:after="225" w:line="360" w:lineRule="atLeast"/>
        <w:ind w:left="0"/>
        <w:rPr>
          <w:rFonts w:ascii="Times New Roman" w:hAnsi="Times New Roman" w:cs="Times New Roman"/>
          <w:sz w:val="28"/>
          <w:szCs w:val="28"/>
        </w:rPr>
      </w:pPr>
      <w:r w:rsidRPr="00361E33">
        <w:rPr>
          <w:rFonts w:ascii="Times New Roman" w:hAnsi="Times New Roman" w:cs="Times New Roman"/>
          <w:sz w:val="28"/>
          <w:szCs w:val="28"/>
        </w:rPr>
        <w:t>смешанная обработка персональных данных.</w:t>
      </w:r>
    </w:p>
    <w:p w:rsidR="00665633" w:rsidRDefault="00665633">
      <w:pPr>
        <w:pStyle w:val="16"/>
        <w:spacing w:line="240" w:lineRule="auto"/>
        <w:rPr>
          <w:szCs w:val="28"/>
        </w:rPr>
      </w:pPr>
    </w:p>
    <w:p w:rsidR="00665633" w:rsidRPr="00575CE1" w:rsidRDefault="00665633" w:rsidP="00B405CD">
      <w:pPr>
        <w:pStyle w:val="16"/>
        <w:spacing w:line="240" w:lineRule="auto"/>
        <w:ind w:firstLine="0"/>
        <w:jc w:val="center"/>
        <w:rPr>
          <w:b/>
          <w:szCs w:val="28"/>
        </w:rPr>
      </w:pPr>
      <w:r w:rsidRPr="00575CE1">
        <w:rPr>
          <w:b/>
          <w:szCs w:val="28"/>
        </w:rPr>
        <w:t>7. Обеспечение защиты персональных данных при их обработке Оператором</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 xml:space="preserve">Оператор принимает меры, необходимые и достаточные для обеспечения выполнения обязанностей, предусмотренных Федеральным законом от 27 июля 2006 года № 152-ФЗ </w:t>
      </w:r>
      <w:r w:rsidR="00B405CD">
        <w:rPr>
          <w:szCs w:val="28"/>
        </w:rPr>
        <w:t>"</w:t>
      </w:r>
      <w:r>
        <w:rPr>
          <w:szCs w:val="28"/>
        </w:rPr>
        <w:t>О персональных данных</w:t>
      </w:r>
      <w:r w:rsidR="00B405CD">
        <w:rPr>
          <w:szCs w:val="28"/>
        </w:rPr>
        <w:t>"</w:t>
      </w:r>
      <w:r>
        <w:rPr>
          <w:szCs w:val="28"/>
        </w:rPr>
        <w:t xml:space="preserve">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от 27 июля 2006 года № 152 </w:t>
      </w:r>
      <w:r w:rsidR="00B405CD">
        <w:rPr>
          <w:szCs w:val="28"/>
        </w:rPr>
        <w:t>"</w:t>
      </w:r>
      <w:r>
        <w:rPr>
          <w:szCs w:val="28"/>
        </w:rPr>
        <w:t>О персональных данных</w:t>
      </w:r>
      <w:r w:rsidR="00B405CD">
        <w:rPr>
          <w:szCs w:val="28"/>
        </w:rPr>
        <w:t>"</w:t>
      </w:r>
      <w:r>
        <w:rPr>
          <w:szCs w:val="28"/>
        </w:rPr>
        <w:t xml:space="preserve">, </w:t>
      </w:r>
      <w:r w:rsidR="00F67D84">
        <w:rPr>
          <w:szCs w:val="28"/>
        </w:rPr>
        <w:t>п</w:t>
      </w:r>
      <w:r>
        <w:rPr>
          <w:szCs w:val="28"/>
        </w:rPr>
        <w:t xml:space="preserve">остановлением Правительства от 15 сентября 2008 года № 687 </w:t>
      </w:r>
      <w:r w:rsidR="00B405CD">
        <w:rPr>
          <w:szCs w:val="28"/>
        </w:rPr>
        <w:t>"</w:t>
      </w:r>
      <w:r>
        <w:rPr>
          <w:szCs w:val="28"/>
        </w:rPr>
        <w:t>Об утверждении Положения об особенностях обработки персональных данных, осуществляемой без использования средств автоматизации</w:t>
      </w:r>
      <w:r w:rsidR="00B405CD">
        <w:rPr>
          <w:szCs w:val="28"/>
        </w:rPr>
        <w:t>"</w:t>
      </w:r>
      <w:r>
        <w:rPr>
          <w:szCs w:val="28"/>
        </w:rPr>
        <w:t xml:space="preserve">, </w:t>
      </w:r>
      <w:r w:rsidR="00F67D84">
        <w:rPr>
          <w:szCs w:val="28"/>
        </w:rPr>
        <w:t>п</w:t>
      </w:r>
      <w:r>
        <w:rPr>
          <w:szCs w:val="28"/>
        </w:rPr>
        <w:t xml:space="preserve">остановлением Правительства от 01 ноября 2012 года № 1119 </w:t>
      </w:r>
      <w:r w:rsidR="00B405CD">
        <w:rPr>
          <w:szCs w:val="28"/>
        </w:rPr>
        <w:t>"</w:t>
      </w:r>
      <w:r>
        <w:rPr>
          <w:szCs w:val="28"/>
        </w:rPr>
        <w:t>Об утверждении требований к защите персональных данных при их обработке в информационных системах персональных данных</w:t>
      </w:r>
      <w:r w:rsidR="00B405CD">
        <w:rPr>
          <w:szCs w:val="28"/>
        </w:rPr>
        <w:t>"</w:t>
      </w:r>
      <w:r>
        <w:rPr>
          <w:szCs w:val="28"/>
        </w:rPr>
        <w:t xml:space="preserve">, </w:t>
      </w:r>
      <w:r w:rsidR="001A1938">
        <w:rPr>
          <w:szCs w:val="28"/>
        </w:rPr>
        <w:t xml:space="preserve">приказом ФСТЭК от 18 февраля 2013 года № 21 </w:t>
      </w:r>
      <w:r w:rsidR="00B405CD">
        <w:rPr>
          <w:szCs w:val="28"/>
        </w:rPr>
        <w:t>"</w:t>
      </w:r>
      <w:r w:rsidR="001A1938">
        <w:rPr>
          <w:szCs w:val="28"/>
        </w:rPr>
        <w:t xml:space="preserve">Об утверждении </w:t>
      </w:r>
      <w:r w:rsidR="00E23623">
        <w:rPr>
          <w:szCs w:val="28"/>
        </w:rPr>
        <w:t>с</w:t>
      </w:r>
      <w:r w:rsidR="001A1938">
        <w:rPr>
          <w:szCs w:val="28"/>
        </w:rPr>
        <w:t>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B405CD">
        <w:rPr>
          <w:szCs w:val="28"/>
        </w:rPr>
        <w:t>"</w:t>
      </w:r>
      <w:r w:rsidR="001A1938">
        <w:rPr>
          <w:szCs w:val="28"/>
        </w:rPr>
        <w:t>,</w:t>
      </w:r>
      <w:r>
        <w:rPr>
          <w:szCs w:val="28"/>
        </w:rPr>
        <w:t xml:space="preserve"> и другими нормативными правовыми актами, если иное не предусмотрено федеральными законами. К таким мерам относятся: </w:t>
      </w:r>
    </w:p>
    <w:p w:rsidR="00665633" w:rsidRDefault="00665633">
      <w:pPr>
        <w:pStyle w:val="16"/>
        <w:spacing w:line="240" w:lineRule="auto"/>
        <w:rPr>
          <w:szCs w:val="28"/>
        </w:rPr>
      </w:pPr>
      <w:r>
        <w:rPr>
          <w:szCs w:val="28"/>
        </w:rPr>
        <w:t xml:space="preserve">– назначение Оператором ответственного </w:t>
      </w:r>
      <w:r w:rsidR="00B405CD">
        <w:rPr>
          <w:szCs w:val="28"/>
        </w:rPr>
        <w:t>за</w:t>
      </w:r>
      <w:r>
        <w:rPr>
          <w:szCs w:val="28"/>
        </w:rPr>
        <w:t xml:space="preserve"> организаци</w:t>
      </w:r>
      <w:r w:rsidR="00B405CD">
        <w:rPr>
          <w:szCs w:val="28"/>
        </w:rPr>
        <w:t>ю</w:t>
      </w:r>
      <w:r>
        <w:rPr>
          <w:szCs w:val="28"/>
        </w:rPr>
        <w:t xml:space="preserve"> обработки персональных данных; </w:t>
      </w:r>
    </w:p>
    <w:p w:rsidR="00665633" w:rsidRDefault="00665633">
      <w:pPr>
        <w:pStyle w:val="16"/>
        <w:spacing w:line="240" w:lineRule="auto"/>
        <w:rPr>
          <w:szCs w:val="28"/>
        </w:rPr>
      </w:pPr>
      <w:r>
        <w:rPr>
          <w:szCs w:val="28"/>
        </w:rPr>
        <w:t xml:space="preserve">– издание Оператором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
    <w:p w:rsidR="00665633" w:rsidRDefault="00665633">
      <w:pPr>
        <w:pStyle w:val="16"/>
        <w:spacing w:line="240" w:lineRule="auto"/>
        <w:rPr>
          <w:szCs w:val="28"/>
        </w:rPr>
      </w:pPr>
      <w:r>
        <w:rPr>
          <w:szCs w:val="28"/>
        </w:rPr>
        <w:t xml:space="preserve">– применение правовых, организационных и технических мер по обеспечению безопасности персональных данных; </w:t>
      </w:r>
    </w:p>
    <w:p w:rsidR="00665633" w:rsidRDefault="00665633">
      <w:pPr>
        <w:pStyle w:val="16"/>
        <w:spacing w:line="240" w:lineRule="auto"/>
        <w:rPr>
          <w:szCs w:val="28"/>
        </w:rPr>
      </w:pPr>
      <w:r>
        <w:rPr>
          <w:szCs w:val="28"/>
        </w:rPr>
        <w:t xml:space="preserve">– осуществление внутреннего контроля и (или) аудита соответствия обработки персональных данных Федеральному закону </w:t>
      </w:r>
      <w:r w:rsidR="00B405CD">
        <w:rPr>
          <w:szCs w:val="28"/>
        </w:rPr>
        <w:t>"</w:t>
      </w:r>
      <w:r>
        <w:rPr>
          <w:szCs w:val="28"/>
        </w:rPr>
        <w:t>О персональных данных</w:t>
      </w:r>
      <w:r w:rsidR="00B405CD">
        <w:rPr>
          <w:szCs w:val="28"/>
        </w:rPr>
        <w:t>"</w:t>
      </w:r>
      <w:r>
        <w:rPr>
          <w:szCs w:val="28"/>
        </w:rPr>
        <w:t xml:space="preserve"> и принятым в соответствии с ним нормативным правовым актам, требованиям к защите </w:t>
      </w:r>
      <w:r>
        <w:rPr>
          <w:szCs w:val="28"/>
        </w:rPr>
        <w:lastRenderedPageBreak/>
        <w:t xml:space="preserve">персональных данных, политике Оператора в отношении обработки персональных данных, локальным актам </w:t>
      </w:r>
      <w:r w:rsidR="001A1938">
        <w:rPr>
          <w:szCs w:val="28"/>
        </w:rPr>
        <w:t>О</w:t>
      </w:r>
      <w:r>
        <w:rPr>
          <w:szCs w:val="28"/>
        </w:rPr>
        <w:t xml:space="preserve">ператора; </w:t>
      </w:r>
    </w:p>
    <w:p w:rsidR="00665633" w:rsidRDefault="00665633">
      <w:pPr>
        <w:pStyle w:val="16"/>
        <w:spacing w:line="240" w:lineRule="auto"/>
        <w:rPr>
          <w:szCs w:val="28"/>
        </w:rPr>
      </w:pPr>
      <w:r>
        <w:rPr>
          <w:szCs w:val="28"/>
        </w:rPr>
        <w:t>– определение оценки вреда, который может быть причинен субъектам персональных данных в случае на</w:t>
      </w:r>
      <w:r w:rsidR="00197AB6">
        <w:rPr>
          <w:szCs w:val="28"/>
        </w:rPr>
        <w:t xml:space="preserve">рушения Федерального закона </w:t>
      </w:r>
      <w:r w:rsidR="00B405CD">
        <w:rPr>
          <w:szCs w:val="28"/>
        </w:rPr>
        <w:t>"</w:t>
      </w:r>
      <w:r>
        <w:rPr>
          <w:szCs w:val="28"/>
        </w:rPr>
        <w:t>О персональных данных</w:t>
      </w:r>
      <w:r w:rsidR="00B405CD">
        <w:rPr>
          <w:szCs w:val="28"/>
        </w:rPr>
        <w:t>"</w:t>
      </w:r>
      <w:r>
        <w:rPr>
          <w:szCs w:val="28"/>
        </w:rPr>
        <w:t xml:space="preserve">, соотношение указанного вреда и принимаемых оператором мер, направленных на обеспечение выполнения обязанностей, предусмотренных Федеральным законом </w:t>
      </w:r>
      <w:r w:rsidR="00B405CD">
        <w:rPr>
          <w:szCs w:val="28"/>
        </w:rPr>
        <w:t>"</w:t>
      </w:r>
      <w:r>
        <w:rPr>
          <w:szCs w:val="28"/>
        </w:rPr>
        <w:t>О персональных данных</w:t>
      </w:r>
      <w:r w:rsidR="00B405CD">
        <w:rPr>
          <w:szCs w:val="28"/>
        </w:rPr>
        <w:t>"</w:t>
      </w:r>
      <w:r>
        <w:rPr>
          <w:szCs w:val="28"/>
        </w:rPr>
        <w:t xml:space="preserve">; </w:t>
      </w:r>
    </w:p>
    <w:p w:rsidR="00665633" w:rsidRDefault="00665633">
      <w:pPr>
        <w:pStyle w:val="16"/>
        <w:spacing w:line="240" w:lineRule="auto"/>
        <w:rPr>
          <w:szCs w:val="28"/>
        </w:rPr>
      </w:pPr>
      <w:r>
        <w:rPr>
          <w:szCs w:val="28"/>
        </w:rPr>
        <w:t xml:space="preserve">– ознакомление </w:t>
      </w:r>
      <w:r w:rsidR="00424EA5">
        <w:rPr>
          <w:szCs w:val="28"/>
        </w:rPr>
        <w:t>сотрудник</w:t>
      </w:r>
      <w:r>
        <w:rPr>
          <w:szCs w:val="28"/>
        </w:rPr>
        <w:t xml:space="preserve">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w:t>
      </w:r>
      <w:r w:rsidR="00424EA5">
        <w:rPr>
          <w:szCs w:val="28"/>
        </w:rPr>
        <w:t>сотрудник</w:t>
      </w:r>
      <w:r>
        <w:rPr>
          <w:szCs w:val="28"/>
        </w:rPr>
        <w:t xml:space="preserve">ов. </w:t>
      </w:r>
    </w:p>
    <w:p w:rsidR="00665633" w:rsidRDefault="00665633">
      <w:pPr>
        <w:ind w:firstLine="720"/>
        <w:jc w:val="both"/>
        <w:rPr>
          <w:rFonts w:ascii="Times New Roman" w:hAnsi="Times New Roman" w:cs="Times New Roman"/>
          <w:sz w:val="28"/>
          <w:szCs w:val="28"/>
        </w:rPr>
      </w:pPr>
      <w:r>
        <w:rPr>
          <w:rFonts w:ascii="Times New Roman" w:hAnsi="Times New Roman" w:cs="Times New Roman"/>
          <w:sz w:val="28"/>
          <w:szCs w:val="28"/>
        </w:rPr>
        <w:t>7.2</w:t>
      </w:r>
      <w:r w:rsidR="001A1938">
        <w:rPr>
          <w:rFonts w:ascii="Times New Roman" w:hAnsi="Times New Roman" w:cs="Times New Roman"/>
          <w:sz w:val="28"/>
          <w:szCs w:val="28"/>
        </w:rPr>
        <w:t>.</w:t>
      </w:r>
      <w:r>
        <w:rPr>
          <w:rFonts w:ascii="Times New Roman" w:hAnsi="Times New Roman" w:cs="Times New Roman"/>
          <w:sz w:val="28"/>
          <w:szCs w:val="28"/>
        </w:rPr>
        <w:t xml:space="preserve"> Оператор при обработке персональных данных 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8C50A4" w:rsidRDefault="008C50A4" w:rsidP="00B405CD">
      <w:pPr>
        <w:pStyle w:val="16"/>
        <w:spacing w:line="240" w:lineRule="auto"/>
        <w:ind w:firstLine="0"/>
        <w:jc w:val="center"/>
        <w:rPr>
          <w:szCs w:val="28"/>
        </w:rPr>
      </w:pPr>
    </w:p>
    <w:p w:rsidR="00665633" w:rsidRPr="004E436D" w:rsidRDefault="00665633" w:rsidP="00B405CD">
      <w:pPr>
        <w:pStyle w:val="16"/>
        <w:spacing w:line="240" w:lineRule="auto"/>
        <w:ind w:firstLine="0"/>
        <w:jc w:val="center"/>
        <w:rPr>
          <w:b/>
          <w:szCs w:val="28"/>
        </w:rPr>
      </w:pPr>
      <w:r w:rsidRPr="004E436D">
        <w:rPr>
          <w:b/>
          <w:szCs w:val="28"/>
        </w:rPr>
        <w:t xml:space="preserve">8. Право субъекта </w:t>
      </w:r>
      <w:r w:rsidR="00E23623" w:rsidRPr="004E436D">
        <w:rPr>
          <w:b/>
          <w:szCs w:val="28"/>
        </w:rPr>
        <w:t>персональных данных</w:t>
      </w:r>
      <w:r w:rsidRPr="004E436D">
        <w:rPr>
          <w:b/>
          <w:szCs w:val="28"/>
        </w:rPr>
        <w:t xml:space="preserve"> на доступ к его </w:t>
      </w:r>
      <w:r w:rsidR="00E23623" w:rsidRPr="004E436D">
        <w:rPr>
          <w:b/>
          <w:szCs w:val="28"/>
        </w:rPr>
        <w:t>персональным данным</w:t>
      </w:r>
    </w:p>
    <w:p w:rsidR="00665633" w:rsidRDefault="00665633">
      <w:pPr>
        <w:pStyle w:val="16"/>
        <w:spacing w:line="240" w:lineRule="auto"/>
        <w:jc w:val="center"/>
        <w:rPr>
          <w:szCs w:val="28"/>
        </w:rPr>
      </w:pPr>
    </w:p>
    <w:p w:rsidR="00665633" w:rsidRDefault="00665633">
      <w:pPr>
        <w:pStyle w:val="16"/>
        <w:spacing w:line="240" w:lineRule="auto"/>
        <w:rPr>
          <w:szCs w:val="28"/>
        </w:rPr>
      </w:pPr>
      <w:r>
        <w:rPr>
          <w:szCs w:val="28"/>
        </w:rPr>
        <w:t>8.1. Субъект ПДн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w:t>
      </w:r>
      <w:r w:rsidR="00E23623">
        <w:rPr>
          <w:szCs w:val="28"/>
        </w:rPr>
        <w:t xml:space="preserve">и обработки, а также принимать </w:t>
      </w:r>
      <w:r>
        <w:rPr>
          <w:szCs w:val="28"/>
        </w:rPr>
        <w:t xml:space="preserve">предусмотренные законом меры по защите своих прав. </w:t>
      </w:r>
    </w:p>
    <w:p w:rsidR="00665633" w:rsidRDefault="00665633">
      <w:pPr>
        <w:pStyle w:val="16"/>
        <w:spacing w:line="240" w:lineRule="auto"/>
        <w:rPr>
          <w:szCs w:val="28"/>
        </w:rPr>
      </w:pPr>
      <w:r>
        <w:rPr>
          <w:szCs w:val="28"/>
        </w:rPr>
        <w:t xml:space="preserve">8.2.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rsidR="00BB6E15" w:rsidRDefault="00665633" w:rsidP="00BB6E15">
      <w:pPr>
        <w:pStyle w:val="16"/>
        <w:spacing w:line="240" w:lineRule="auto"/>
        <w:rPr>
          <w:szCs w:val="28"/>
        </w:rPr>
      </w:pPr>
      <w:r>
        <w:rPr>
          <w:szCs w:val="28"/>
        </w:rPr>
        <w:lastRenderedPageBreak/>
        <w:t>8.3. Оператор вправе отказать субъекту персональных данных в выполнении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665633" w:rsidRDefault="00665633" w:rsidP="00BB6E15">
      <w:pPr>
        <w:pStyle w:val="16"/>
        <w:spacing w:line="240" w:lineRule="auto"/>
        <w:rPr>
          <w:szCs w:val="28"/>
        </w:rPr>
      </w:pPr>
      <w:r>
        <w:rPr>
          <w:szCs w:val="28"/>
        </w:rPr>
        <w:t xml:space="preserve">8.4. Субъект персональных данных имеет право на получение информации, касающейся обработки его персональных данных, в том числе содержащей: </w:t>
      </w:r>
    </w:p>
    <w:p w:rsidR="00665633" w:rsidRDefault="00665633">
      <w:pPr>
        <w:pStyle w:val="16"/>
        <w:spacing w:line="240" w:lineRule="auto"/>
        <w:rPr>
          <w:szCs w:val="28"/>
        </w:rPr>
      </w:pPr>
      <w:r>
        <w:rPr>
          <w:szCs w:val="28"/>
        </w:rPr>
        <w:t xml:space="preserve">– подтверждение факта обработки персональных данных Оператором; </w:t>
      </w:r>
    </w:p>
    <w:p w:rsidR="00665633" w:rsidRDefault="00665633">
      <w:pPr>
        <w:pStyle w:val="16"/>
        <w:spacing w:line="240" w:lineRule="auto"/>
        <w:rPr>
          <w:szCs w:val="28"/>
        </w:rPr>
      </w:pPr>
      <w:r>
        <w:rPr>
          <w:szCs w:val="28"/>
        </w:rPr>
        <w:t xml:space="preserve">– правовые основания и цели обработки персональных данных; </w:t>
      </w:r>
    </w:p>
    <w:p w:rsidR="00665633" w:rsidRDefault="00665633">
      <w:pPr>
        <w:pStyle w:val="16"/>
        <w:spacing w:line="240" w:lineRule="auto"/>
        <w:rPr>
          <w:szCs w:val="28"/>
        </w:rPr>
      </w:pPr>
      <w:r>
        <w:rPr>
          <w:szCs w:val="28"/>
        </w:rPr>
        <w:t xml:space="preserve">– цели и применяемые Оператором способы обработки персональных данных; </w:t>
      </w:r>
    </w:p>
    <w:p w:rsidR="00665633" w:rsidRDefault="00665633">
      <w:pPr>
        <w:pStyle w:val="16"/>
        <w:spacing w:line="240" w:lineRule="auto"/>
        <w:rPr>
          <w:szCs w:val="28"/>
        </w:rPr>
      </w:pPr>
      <w:r>
        <w:rPr>
          <w:szCs w:val="28"/>
        </w:rPr>
        <w:t xml:space="preserve">– наименование и место нахождения Оператора, сведения о лицах (за исключением </w:t>
      </w:r>
      <w:r w:rsidR="00424EA5">
        <w:rPr>
          <w:szCs w:val="28"/>
        </w:rPr>
        <w:t>сотрудник</w:t>
      </w:r>
      <w:r>
        <w:rPr>
          <w:szCs w:val="28"/>
        </w:rPr>
        <w:t xml:space="preserve">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w:t>
      </w:r>
    </w:p>
    <w:p w:rsidR="00665633" w:rsidRDefault="00665633">
      <w:pPr>
        <w:pStyle w:val="16"/>
        <w:spacing w:line="240" w:lineRule="auto"/>
        <w:rPr>
          <w:szCs w:val="28"/>
        </w:rPr>
      </w:pPr>
      <w:r>
        <w:rPr>
          <w:szCs w:val="28"/>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 </w:t>
      </w:r>
    </w:p>
    <w:p w:rsidR="00665633" w:rsidRDefault="00665633">
      <w:pPr>
        <w:pStyle w:val="16"/>
        <w:spacing w:line="240" w:lineRule="auto"/>
        <w:rPr>
          <w:szCs w:val="28"/>
        </w:rPr>
      </w:pPr>
      <w:r>
        <w:rPr>
          <w:szCs w:val="28"/>
        </w:rPr>
        <w:t xml:space="preserve">– сроки обработки персональных данных, в том числе сроки их хранения; </w:t>
      </w:r>
    </w:p>
    <w:p w:rsidR="00665633" w:rsidRDefault="00BB6E15">
      <w:pPr>
        <w:pStyle w:val="16"/>
        <w:spacing w:line="240" w:lineRule="auto"/>
        <w:rPr>
          <w:szCs w:val="28"/>
        </w:rPr>
      </w:pPr>
      <w:r>
        <w:rPr>
          <w:szCs w:val="28"/>
        </w:rPr>
        <w:t>–</w:t>
      </w:r>
      <w:r w:rsidR="00665633">
        <w:rPr>
          <w:szCs w:val="28"/>
        </w:rPr>
        <w:t xml:space="preserve">порядок осуществления субъектом персональных данных прав, предусмотренных Федеральным законом </w:t>
      </w:r>
      <w:r w:rsidR="00B405CD">
        <w:rPr>
          <w:szCs w:val="28"/>
        </w:rPr>
        <w:t>"</w:t>
      </w:r>
      <w:r w:rsidR="00665633">
        <w:rPr>
          <w:szCs w:val="28"/>
        </w:rPr>
        <w:t>О персональных данных</w:t>
      </w:r>
      <w:r w:rsidR="00B405CD">
        <w:rPr>
          <w:szCs w:val="28"/>
        </w:rPr>
        <w:t>"</w:t>
      </w:r>
      <w:r w:rsidR="00665633">
        <w:rPr>
          <w:szCs w:val="28"/>
        </w:rPr>
        <w:t xml:space="preserve">; </w:t>
      </w:r>
    </w:p>
    <w:p w:rsidR="00665633" w:rsidRDefault="00665633">
      <w:pPr>
        <w:pStyle w:val="16"/>
        <w:spacing w:line="240" w:lineRule="auto"/>
        <w:rPr>
          <w:szCs w:val="28"/>
        </w:rPr>
      </w:pPr>
      <w:r>
        <w:rPr>
          <w:szCs w:val="28"/>
        </w:rPr>
        <w:t xml:space="preserve">– информацию об осуществленной или о предполагаемой трансграничной передаче данных; </w:t>
      </w:r>
    </w:p>
    <w:p w:rsidR="00665633" w:rsidRDefault="00665633">
      <w:pPr>
        <w:pStyle w:val="16"/>
        <w:spacing w:line="240" w:lineRule="auto"/>
        <w:rPr>
          <w:szCs w:val="28"/>
        </w:rPr>
      </w:pPr>
      <w:r>
        <w:rPr>
          <w:szCs w:val="28"/>
        </w:rPr>
        <w:t xml:space="preserve">–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 </w:t>
      </w:r>
    </w:p>
    <w:p w:rsidR="00665633" w:rsidRDefault="00665633">
      <w:pPr>
        <w:pStyle w:val="16"/>
        <w:spacing w:line="240" w:lineRule="auto"/>
        <w:rPr>
          <w:szCs w:val="28"/>
        </w:rPr>
      </w:pPr>
      <w:r>
        <w:rPr>
          <w:szCs w:val="28"/>
        </w:rPr>
        <w:t xml:space="preserve">8.5. Если субъект персональных данных считает, что оператор осуществляет обработку его персональных данных с нарушением требований Федерального закона </w:t>
      </w:r>
      <w:r w:rsidR="00B405CD">
        <w:rPr>
          <w:szCs w:val="28"/>
        </w:rPr>
        <w:t>"</w:t>
      </w:r>
      <w:r>
        <w:rPr>
          <w:szCs w:val="28"/>
        </w:rPr>
        <w:t>О персональных данных</w:t>
      </w:r>
      <w:r w:rsidR="00B405CD">
        <w:rPr>
          <w:szCs w:val="28"/>
        </w:rPr>
        <w:t>"</w:t>
      </w:r>
      <w:r>
        <w:rPr>
          <w:szCs w:val="28"/>
        </w:rPr>
        <w:t xml:space="preserve"> или иным образом нарушает его права и свободы, субъект персональных данных вправе обжаловать действия или бездействие оператора в орган</w:t>
      </w:r>
      <w:r w:rsidR="001A1938">
        <w:rPr>
          <w:szCs w:val="28"/>
        </w:rPr>
        <w:t>,</w:t>
      </w:r>
      <w:r>
        <w:rPr>
          <w:szCs w:val="28"/>
        </w:rPr>
        <w:t xml:space="preserve"> уполномоченный по вопросам защиты прав субъектов персональных данных</w:t>
      </w:r>
      <w:r w:rsidR="001A1938">
        <w:rPr>
          <w:szCs w:val="28"/>
        </w:rPr>
        <w:t>,</w:t>
      </w:r>
      <w:r>
        <w:rPr>
          <w:szCs w:val="28"/>
        </w:rPr>
        <w:t xml:space="preserve"> или в судебном порядке. </w:t>
      </w:r>
    </w:p>
    <w:p w:rsidR="00665633" w:rsidRDefault="00665633">
      <w:pPr>
        <w:pStyle w:val="16"/>
        <w:spacing w:line="240" w:lineRule="auto"/>
        <w:rPr>
          <w:szCs w:val="28"/>
        </w:rPr>
      </w:pPr>
      <w:r>
        <w:rPr>
          <w:szCs w:val="28"/>
        </w:rPr>
        <w:t>8.6.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665633" w:rsidRDefault="00665633">
      <w:pPr>
        <w:pStyle w:val="16"/>
        <w:spacing w:line="240" w:lineRule="auto"/>
        <w:jc w:val="center"/>
        <w:rPr>
          <w:szCs w:val="28"/>
        </w:rPr>
      </w:pPr>
    </w:p>
    <w:p w:rsidR="00665633" w:rsidRDefault="00665633">
      <w:pPr>
        <w:rPr>
          <w:rFonts w:ascii="Times New Roman" w:hAnsi="Times New Roman" w:cs="Times New Roman"/>
          <w:sz w:val="28"/>
          <w:szCs w:val="28"/>
        </w:rPr>
      </w:pPr>
    </w:p>
    <w:p w:rsidR="00665633" w:rsidRDefault="00665633"/>
    <w:sectPr w:rsidR="00665633" w:rsidSect="00045B5E">
      <w:headerReference w:type="default" r:id="rId7"/>
      <w:headerReference w:type="first" r:id="rId8"/>
      <w:pgSz w:w="11906" w:h="16838"/>
      <w:pgMar w:top="1134" w:right="567" w:bottom="1134" w:left="1134"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0A7" w:rsidRDefault="002F60A7">
      <w:pPr>
        <w:spacing w:after="0" w:line="240" w:lineRule="auto"/>
      </w:pPr>
      <w:r>
        <w:separator/>
      </w:r>
    </w:p>
  </w:endnote>
  <w:endnote w:type="continuationSeparator" w:id="0">
    <w:p w:rsidR="002F60A7" w:rsidRDefault="002F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Droid Sans Fallback">
    <w:altName w:val="MS Mincho"/>
    <w:charset w:val="80"/>
    <w:family w:val="auto"/>
    <w:pitch w:val="variable"/>
  </w:font>
  <w:font w:name="Lohit Hindi">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0A7" w:rsidRDefault="002F60A7">
      <w:pPr>
        <w:spacing w:after="0" w:line="240" w:lineRule="auto"/>
      </w:pPr>
      <w:r>
        <w:separator/>
      </w:r>
    </w:p>
  </w:footnote>
  <w:footnote w:type="continuationSeparator" w:id="0">
    <w:p w:rsidR="002F60A7" w:rsidRDefault="002F6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CD" w:rsidRDefault="002A0000">
    <w:pPr>
      <w:pStyle w:val="ae"/>
      <w:jc w:val="center"/>
    </w:pPr>
    <w:r>
      <w:fldChar w:fldCharType="begin"/>
    </w:r>
    <w:r>
      <w:instrText xml:space="preserve"> PAGE </w:instrText>
    </w:r>
    <w:r>
      <w:fldChar w:fldCharType="separate"/>
    </w:r>
    <w:r w:rsidR="002836BA">
      <w:rPr>
        <w:noProof/>
      </w:rPr>
      <w:t>3</w:t>
    </w:r>
    <w:r>
      <w:rPr>
        <w:noProof/>
      </w:rPr>
      <w:fldChar w:fldCharType="end"/>
    </w:r>
  </w:p>
  <w:p w:rsidR="00B405CD" w:rsidRDefault="00B405CD">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5CD" w:rsidRDefault="00B405CD">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
    <w:nsid w:val="00000002"/>
    <w:multiLevelType w:val="singleLevel"/>
    <w:tmpl w:val="00000002"/>
    <w:name w:val="WW8Num2"/>
    <w:lvl w:ilvl="0">
      <w:start w:val="1"/>
      <w:numFmt w:val="bullet"/>
      <w:lvlText w:val=""/>
      <w:lvlJc w:val="left"/>
      <w:pPr>
        <w:tabs>
          <w:tab w:val="num" w:pos="-513"/>
        </w:tabs>
        <w:ind w:left="927" w:hanging="360"/>
      </w:pPr>
      <w:rPr>
        <w:rFonts w:ascii="Symbol" w:hAnsi="Symbol" w:cs="Symbol"/>
        <w:color w:val="000000"/>
        <w:szCs w:val="28"/>
      </w:rPr>
    </w:lvl>
  </w:abstractNum>
  <w:abstractNum w:abstractNumId="2">
    <w:nsid w:val="00000003"/>
    <w:multiLevelType w:val="singleLevel"/>
    <w:tmpl w:val="00000003"/>
    <w:name w:val="WW8Num3"/>
    <w:lvl w:ilvl="0">
      <w:start w:val="1"/>
      <w:numFmt w:val="bullet"/>
      <w:lvlText w:val=""/>
      <w:lvlJc w:val="left"/>
      <w:pPr>
        <w:tabs>
          <w:tab w:val="num" w:pos="0"/>
        </w:tabs>
        <w:ind w:left="1440" w:hanging="360"/>
      </w:pPr>
      <w:rPr>
        <w:rFonts w:ascii="Symbol" w:hAnsi="Symbol" w:cs="Symbol"/>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1001BCF"/>
    <w:multiLevelType w:val="multilevel"/>
    <w:tmpl w:val="0394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430450E"/>
    <w:multiLevelType w:val="multilevel"/>
    <w:tmpl w:val="D5F4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AA34A9"/>
    <w:multiLevelType w:val="hybridMultilevel"/>
    <w:tmpl w:val="3964FED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5542CD"/>
    <w:multiLevelType w:val="multilevel"/>
    <w:tmpl w:val="D224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E4143A"/>
    <w:multiLevelType w:val="multilevel"/>
    <w:tmpl w:val="62109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BD1F20"/>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0">
    <w:nsid w:val="7E100473"/>
    <w:multiLevelType w:val="singleLevel"/>
    <w:tmpl w:val="04190011"/>
    <w:lvl w:ilvl="0">
      <w:start w:val="1"/>
      <w:numFmt w:val="decimal"/>
      <w:lvlText w:val="%1)"/>
      <w:lvlJc w:val="left"/>
      <w:pPr>
        <w:ind w:left="1080" w:hanging="360"/>
      </w:pPr>
      <w:rPr>
        <w:rFonts w:cs="Symbol"/>
        <w:szCs w:val="28"/>
        <w:shd w:val="clear" w:color="auto" w:fill="F5F5F5"/>
      </w:rPr>
    </w:lvl>
  </w:abstractNum>
  <w:abstractNum w:abstractNumId="11">
    <w:nsid w:val="7F4D09AD"/>
    <w:multiLevelType w:val="hybridMultilevel"/>
    <w:tmpl w:val="38A09EDC"/>
    <w:lvl w:ilvl="0" w:tplc="108AC6E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10"/>
  </w:num>
  <w:num w:numId="6">
    <w:abstractNumId w:val="5"/>
  </w:num>
  <w:num w:numId="7">
    <w:abstractNumId w:val="9"/>
  </w:num>
  <w:num w:numId="8">
    <w:abstractNumId w:val="8"/>
  </w:num>
  <w:num w:numId="9">
    <w:abstractNumId w:val="6"/>
  </w:num>
  <w:num w:numId="10">
    <w:abstractNumId w:val="7"/>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545C"/>
    <w:rsid w:val="00045B5E"/>
    <w:rsid w:val="00055229"/>
    <w:rsid w:val="00077A0D"/>
    <w:rsid w:val="00092B90"/>
    <w:rsid w:val="000C157D"/>
    <w:rsid w:val="000F67E9"/>
    <w:rsid w:val="00110EA1"/>
    <w:rsid w:val="00164FF9"/>
    <w:rsid w:val="00197AB6"/>
    <w:rsid w:val="001A1938"/>
    <w:rsid w:val="001B4DF4"/>
    <w:rsid w:val="001C3AA6"/>
    <w:rsid w:val="002236C5"/>
    <w:rsid w:val="002626FC"/>
    <w:rsid w:val="002836BA"/>
    <w:rsid w:val="002A0000"/>
    <w:rsid w:val="002C6819"/>
    <w:rsid w:val="002E3CDF"/>
    <w:rsid w:val="002E6D60"/>
    <w:rsid w:val="002F60A7"/>
    <w:rsid w:val="00340A4A"/>
    <w:rsid w:val="00361E33"/>
    <w:rsid w:val="00371DD8"/>
    <w:rsid w:val="00424EA5"/>
    <w:rsid w:val="00467E5D"/>
    <w:rsid w:val="00487380"/>
    <w:rsid w:val="004D2EF0"/>
    <w:rsid w:val="004E436D"/>
    <w:rsid w:val="004E54A6"/>
    <w:rsid w:val="00543381"/>
    <w:rsid w:val="00553529"/>
    <w:rsid w:val="00575CE1"/>
    <w:rsid w:val="005A019A"/>
    <w:rsid w:val="006200BB"/>
    <w:rsid w:val="00665633"/>
    <w:rsid w:val="00694252"/>
    <w:rsid w:val="00702CCC"/>
    <w:rsid w:val="007877C6"/>
    <w:rsid w:val="007A40F0"/>
    <w:rsid w:val="008A13F3"/>
    <w:rsid w:val="008B27AE"/>
    <w:rsid w:val="008B545C"/>
    <w:rsid w:val="008C50A4"/>
    <w:rsid w:val="008F7D55"/>
    <w:rsid w:val="009010DC"/>
    <w:rsid w:val="00901B3E"/>
    <w:rsid w:val="00952D2D"/>
    <w:rsid w:val="00966E1F"/>
    <w:rsid w:val="00994D1D"/>
    <w:rsid w:val="00A06AC3"/>
    <w:rsid w:val="00A23846"/>
    <w:rsid w:val="00A55F63"/>
    <w:rsid w:val="00A703F5"/>
    <w:rsid w:val="00A927F5"/>
    <w:rsid w:val="00A942D7"/>
    <w:rsid w:val="00B325A2"/>
    <w:rsid w:val="00B405CD"/>
    <w:rsid w:val="00B912E2"/>
    <w:rsid w:val="00BB6E15"/>
    <w:rsid w:val="00BD35F1"/>
    <w:rsid w:val="00BE50AD"/>
    <w:rsid w:val="00C01880"/>
    <w:rsid w:val="00C20F92"/>
    <w:rsid w:val="00C71DFA"/>
    <w:rsid w:val="00C8643B"/>
    <w:rsid w:val="00CD1E11"/>
    <w:rsid w:val="00CE36FA"/>
    <w:rsid w:val="00CF5181"/>
    <w:rsid w:val="00D8489E"/>
    <w:rsid w:val="00E23623"/>
    <w:rsid w:val="00E64C65"/>
    <w:rsid w:val="00EC7CFB"/>
    <w:rsid w:val="00F350AA"/>
    <w:rsid w:val="00F67D84"/>
    <w:rsid w:val="00F9191C"/>
    <w:rsid w:val="00FB1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53EFFC0-7516-4D82-A613-D1152BB4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EA1"/>
    <w:pPr>
      <w:suppressAutoHyphens/>
      <w:spacing w:after="200" w:line="276" w:lineRule="auto"/>
    </w:pPr>
    <w:rPr>
      <w:rFonts w:ascii="Calibri" w:hAnsi="Calibri" w:cs="Calibri"/>
      <w:sz w:val="22"/>
      <w:szCs w:val="22"/>
      <w:lang w:eastAsia="zh-CN"/>
    </w:rPr>
  </w:style>
  <w:style w:type="paragraph" w:styleId="1">
    <w:name w:val="heading 1"/>
    <w:basedOn w:val="a"/>
    <w:link w:val="10"/>
    <w:uiPriority w:val="9"/>
    <w:qFormat/>
    <w:rsid w:val="004E54A6"/>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10EA1"/>
    <w:rPr>
      <w:rFonts w:ascii="Symbol" w:hAnsi="Symbol" w:cs="Symbol"/>
      <w:szCs w:val="28"/>
      <w:shd w:val="clear" w:color="auto" w:fill="F5F5F5"/>
    </w:rPr>
  </w:style>
  <w:style w:type="character" w:customStyle="1" w:styleId="WW8Num2z0">
    <w:name w:val="WW8Num2z0"/>
    <w:rsid w:val="00110EA1"/>
    <w:rPr>
      <w:rFonts w:ascii="Symbol" w:hAnsi="Symbol" w:cs="Symbol"/>
      <w:color w:val="000000"/>
      <w:szCs w:val="28"/>
    </w:rPr>
  </w:style>
  <w:style w:type="character" w:customStyle="1" w:styleId="WW8Num3z0">
    <w:name w:val="WW8Num3z0"/>
    <w:rsid w:val="00110EA1"/>
    <w:rPr>
      <w:rFonts w:ascii="Symbol" w:eastAsia="Calibri" w:hAnsi="Symbol" w:cs="Symbol"/>
    </w:rPr>
  </w:style>
  <w:style w:type="character" w:customStyle="1" w:styleId="WW8Num4z0">
    <w:name w:val="WW8Num4z0"/>
    <w:rsid w:val="00110EA1"/>
  </w:style>
  <w:style w:type="character" w:customStyle="1" w:styleId="WW8Num4z1">
    <w:name w:val="WW8Num4z1"/>
    <w:rsid w:val="00110EA1"/>
  </w:style>
  <w:style w:type="character" w:customStyle="1" w:styleId="WW8Num4z2">
    <w:name w:val="WW8Num4z2"/>
    <w:rsid w:val="00110EA1"/>
  </w:style>
  <w:style w:type="character" w:customStyle="1" w:styleId="WW8Num4z3">
    <w:name w:val="WW8Num4z3"/>
    <w:rsid w:val="00110EA1"/>
  </w:style>
  <w:style w:type="character" w:customStyle="1" w:styleId="WW8Num4z4">
    <w:name w:val="WW8Num4z4"/>
    <w:rsid w:val="00110EA1"/>
  </w:style>
  <w:style w:type="character" w:customStyle="1" w:styleId="WW8Num4z5">
    <w:name w:val="WW8Num4z5"/>
    <w:rsid w:val="00110EA1"/>
  </w:style>
  <w:style w:type="character" w:customStyle="1" w:styleId="WW8Num4z6">
    <w:name w:val="WW8Num4z6"/>
    <w:rsid w:val="00110EA1"/>
  </w:style>
  <w:style w:type="character" w:customStyle="1" w:styleId="WW8Num4z7">
    <w:name w:val="WW8Num4z7"/>
    <w:rsid w:val="00110EA1"/>
  </w:style>
  <w:style w:type="character" w:customStyle="1" w:styleId="WW8Num4z8">
    <w:name w:val="WW8Num4z8"/>
    <w:rsid w:val="00110EA1"/>
  </w:style>
  <w:style w:type="character" w:customStyle="1" w:styleId="4">
    <w:name w:val="Основной шрифт абзаца4"/>
    <w:rsid w:val="00110EA1"/>
  </w:style>
  <w:style w:type="character" w:customStyle="1" w:styleId="3">
    <w:name w:val="Основной шрифт абзаца3"/>
    <w:rsid w:val="00110EA1"/>
  </w:style>
  <w:style w:type="character" w:customStyle="1" w:styleId="2">
    <w:name w:val="Основной шрифт абзаца2"/>
    <w:rsid w:val="00110EA1"/>
  </w:style>
  <w:style w:type="character" w:customStyle="1" w:styleId="WW8Num2z1">
    <w:name w:val="WW8Num2z1"/>
    <w:rsid w:val="00110EA1"/>
    <w:rPr>
      <w:rFonts w:ascii="Courier New" w:hAnsi="Courier New" w:cs="Courier New"/>
    </w:rPr>
  </w:style>
  <w:style w:type="character" w:customStyle="1" w:styleId="WW8Num2z2">
    <w:name w:val="WW8Num2z2"/>
    <w:rsid w:val="00110EA1"/>
    <w:rPr>
      <w:rFonts w:ascii="Wingdings" w:hAnsi="Wingdings" w:cs="Wingdings"/>
    </w:rPr>
  </w:style>
  <w:style w:type="character" w:customStyle="1" w:styleId="WW8Num3z1">
    <w:name w:val="WW8Num3z1"/>
    <w:rsid w:val="00110EA1"/>
    <w:rPr>
      <w:rFonts w:ascii="Symbol" w:hAnsi="Symbol" w:cs="Symbol"/>
    </w:rPr>
  </w:style>
  <w:style w:type="character" w:customStyle="1" w:styleId="WW8Num3z2">
    <w:name w:val="WW8Num3z2"/>
    <w:rsid w:val="00110EA1"/>
  </w:style>
  <w:style w:type="character" w:customStyle="1" w:styleId="WW8Num3z3">
    <w:name w:val="WW8Num3z3"/>
    <w:rsid w:val="00110EA1"/>
  </w:style>
  <w:style w:type="character" w:customStyle="1" w:styleId="WW8Num3z4">
    <w:name w:val="WW8Num3z4"/>
    <w:rsid w:val="00110EA1"/>
  </w:style>
  <w:style w:type="character" w:customStyle="1" w:styleId="WW8Num3z5">
    <w:name w:val="WW8Num3z5"/>
    <w:rsid w:val="00110EA1"/>
  </w:style>
  <w:style w:type="character" w:customStyle="1" w:styleId="WW8Num3z6">
    <w:name w:val="WW8Num3z6"/>
    <w:rsid w:val="00110EA1"/>
  </w:style>
  <w:style w:type="character" w:customStyle="1" w:styleId="WW8Num3z7">
    <w:name w:val="WW8Num3z7"/>
    <w:rsid w:val="00110EA1"/>
  </w:style>
  <w:style w:type="character" w:customStyle="1" w:styleId="WW8Num3z8">
    <w:name w:val="WW8Num3z8"/>
    <w:rsid w:val="00110EA1"/>
  </w:style>
  <w:style w:type="character" w:customStyle="1" w:styleId="11">
    <w:name w:val="Основной шрифт абзаца1"/>
    <w:rsid w:val="00110EA1"/>
  </w:style>
  <w:style w:type="character" w:customStyle="1" w:styleId="a3">
    <w:name w:val="Основной текст Знак"/>
    <w:rsid w:val="00110EA1"/>
    <w:rPr>
      <w:rFonts w:cs="Times New Roman"/>
    </w:rPr>
  </w:style>
  <w:style w:type="character" w:customStyle="1" w:styleId="FontStyle23">
    <w:name w:val="Font Style23"/>
    <w:rsid w:val="00110EA1"/>
    <w:rPr>
      <w:rFonts w:ascii="Times New Roman" w:hAnsi="Times New Roman" w:cs="Times New Roman"/>
      <w:color w:val="000000"/>
      <w:sz w:val="26"/>
      <w:szCs w:val="26"/>
    </w:rPr>
  </w:style>
  <w:style w:type="character" w:customStyle="1" w:styleId="12">
    <w:name w:val="Знак примечания1"/>
    <w:rsid w:val="00110EA1"/>
    <w:rPr>
      <w:sz w:val="16"/>
      <w:szCs w:val="16"/>
    </w:rPr>
  </w:style>
  <w:style w:type="character" w:customStyle="1" w:styleId="apple-converted-space">
    <w:name w:val="apple-converted-space"/>
    <w:basedOn w:val="11"/>
    <w:rsid w:val="00110EA1"/>
  </w:style>
  <w:style w:type="character" w:styleId="a4">
    <w:name w:val="Hyperlink"/>
    <w:rsid w:val="00110EA1"/>
    <w:rPr>
      <w:color w:val="0000FF"/>
      <w:u w:val="single"/>
    </w:rPr>
  </w:style>
  <w:style w:type="character" w:customStyle="1" w:styleId="a5">
    <w:name w:val="Верхний колонтитул Знак"/>
    <w:rsid w:val="00110EA1"/>
    <w:rPr>
      <w:sz w:val="22"/>
      <w:szCs w:val="22"/>
    </w:rPr>
  </w:style>
  <w:style w:type="character" w:customStyle="1" w:styleId="a6">
    <w:name w:val="Нижний колонтитул Знак"/>
    <w:rsid w:val="00110EA1"/>
    <w:rPr>
      <w:sz w:val="22"/>
      <w:szCs w:val="22"/>
    </w:rPr>
  </w:style>
  <w:style w:type="paragraph" w:customStyle="1" w:styleId="a7">
    <w:name w:val="Заголовок"/>
    <w:basedOn w:val="a"/>
    <w:next w:val="a8"/>
    <w:rsid w:val="00110EA1"/>
    <w:pPr>
      <w:keepNext/>
      <w:spacing w:before="240" w:after="120"/>
    </w:pPr>
    <w:rPr>
      <w:rFonts w:ascii="Liberation Sans" w:eastAsia="Microsoft YaHei" w:hAnsi="Liberation Sans" w:cs="Mangal"/>
      <w:sz w:val="28"/>
      <w:szCs w:val="28"/>
    </w:rPr>
  </w:style>
  <w:style w:type="paragraph" w:styleId="a8">
    <w:name w:val="Body Text"/>
    <w:basedOn w:val="a"/>
    <w:rsid w:val="00110EA1"/>
    <w:pPr>
      <w:spacing w:after="120"/>
    </w:pPr>
  </w:style>
  <w:style w:type="paragraph" w:styleId="a9">
    <w:name w:val="List"/>
    <w:basedOn w:val="a8"/>
    <w:rsid w:val="00110EA1"/>
    <w:rPr>
      <w:rFonts w:cs="Mangal"/>
    </w:rPr>
  </w:style>
  <w:style w:type="paragraph" w:styleId="aa">
    <w:name w:val="caption"/>
    <w:basedOn w:val="a"/>
    <w:qFormat/>
    <w:rsid w:val="00110EA1"/>
    <w:pPr>
      <w:suppressLineNumbers/>
      <w:spacing w:before="120" w:after="120"/>
    </w:pPr>
    <w:rPr>
      <w:rFonts w:cs="Mangal"/>
      <w:i/>
      <w:iCs/>
      <w:sz w:val="24"/>
      <w:szCs w:val="24"/>
    </w:rPr>
  </w:style>
  <w:style w:type="paragraph" w:customStyle="1" w:styleId="40">
    <w:name w:val="Указатель4"/>
    <w:basedOn w:val="a"/>
    <w:rsid w:val="00110EA1"/>
    <w:pPr>
      <w:suppressLineNumbers/>
    </w:pPr>
    <w:rPr>
      <w:rFonts w:cs="Mangal"/>
    </w:rPr>
  </w:style>
  <w:style w:type="paragraph" w:customStyle="1" w:styleId="30">
    <w:name w:val="Название объекта3"/>
    <w:basedOn w:val="a"/>
    <w:rsid w:val="00110EA1"/>
    <w:pPr>
      <w:suppressLineNumbers/>
      <w:spacing w:before="120" w:after="120"/>
    </w:pPr>
    <w:rPr>
      <w:rFonts w:cs="Mangal"/>
      <w:i/>
      <w:iCs/>
      <w:sz w:val="24"/>
      <w:szCs w:val="24"/>
    </w:rPr>
  </w:style>
  <w:style w:type="paragraph" w:customStyle="1" w:styleId="31">
    <w:name w:val="Указатель3"/>
    <w:basedOn w:val="a"/>
    <w:rsid w:val="00110EA1"/>
    <w:pPr>
      <w:suppressLineNumbers/>
    </w:pPr>
    <w:rPr>
      <w:rFonts w:cs="Mangal"/>
    </w:rPr>
  </w:style>
  <w:style w:type="paragraph" w:customStyle="1" w:styleId="20">
    <w:name w:val="Название объекта2"/>
    <w:basedOn w:val="a"/>
    <w:rsid w:val="00110EA1"/>
    <w:pPr>
      <w:suppressLineNumbers/>
      <w:spacing w:before="120" w:after="120"/>
    </w:pPr>
    <w:rPr>
      <w:rFonts w:cs="Mangal"/>
      <w:i/>
      <w:iCs/>
      <w:sz w:val="24"/>
      <w:szCs w:val="24"/>
    </w:rPr>
  </w:style>
  <w:style w:type="paragraph" w:customStyle="1" w:styleId="21">
    <w:name w:val="Указатель2"/>
    <w:basedOn w:val="a"/>
    <w:rsid w:val="00110EA1"/>
    <w:pPr>
      <w:suppressLineNumbers/>
    </w:pPr>
    <w:rPr>
      <w:rFonts w:cs="Mangal"/>
    </w:rPr>
  </w:style>
  <w:style w:type="paragraph" w:customStyle="1" w:styleId="13">
    <w:name w:val="Название объекта1"/>
    <w:basedOn w:val="a"/>
    <w:rsid w:val="00110EA1"/>
    <w:pPr>
      <w:suppressLineNumbers/>
      <w:spacing w:before="120" w:after="120"/>
    </w:pPr>
    <w:rPr>
      <w:rFonts w:cs="Mangal"/>
      <w:i/>
      <w:iCs/>
      <w:sz w:val="24"/>
      <w:szCs w:val="24"/>
    </w:rPr>
  </w:style>
  <w:style w:type="paragraph" w:customStyle="1" w:styleId="14">
    <w:name w:val="Указатель1"/>
    <w:basedOn w:val="a"/>
    <w:rsid w:val="00110EA1"/>
    <w:pPr>
      <w:suppressLineNumbers/>
    </w:pPr>
    <w:rPr>
      <w:rFonts w:cs="Mangal"/>
    </w:rPr>
  </w:style>
  <w:style w:type="paragraph" w:customStyle="1" w:styleId="15">
    <w:name w:val="Текст1"/>
    <w:basedOn w:val="a"/>
    <w:rsid w:val="00110EA1"/>
    <w:pPr>
      <w:spacing w:after="0" w:line="100" w:lineRule="atLeast"/>
    </w:pPr>
    <w:rPr>
      <w:rFonts w:ascii="Consolas" w:eastAsia="Droid Sans Fallback" w:hAnsi="Consolas" w:cs="Lohit Hindi"/>
      <w:kern w:val="1"/>
      <w:sz w:val="21"/>
      <w:szCs w:val="21"/>
      <w:lang w:bidi="hi-IN"/>
    </w:rPr>
  </w:style>
  <w:style w:type="paragraph" w:customStyle="1" w:styleId="ab">
    <w:name w:val="Содержимое таблицы"/>
    <w:basedOn w:val="a"/>
    <w:rsid w:val="00110EA1"/>
    <w:pPr>
      <w:suppressLineNumbers/>
      <w:spacing w:after="0" w:line="240" w:lineRule="auto"/>
    </w:pPr>
    <w:rPr>
      <w:rFonts w:ascii="Arial" w:eastAsia="Droid Sans Fallback" w:hAnsi="Arial" w:cs="Lohit Hindi"/>
      <w:kern w:val="1"/>
      <w:sz w:val="20"/>
      <w:szCs w:val="24"/>
      <w:lang w:bidi="hi-IN"/>
    </w:rPr>
  </w:style>
  <w:style w:type="paragraph" w:customStyle="1" w:styleId="16">
    <w:name w:val="Основной текст1"/>
    <w:basedOn w:val="a"/>
    <w:rsid w:val="00110EA1"/>
    <w:pPr>
      <w:spacing w:after="0" w:line="360" w:lineRule="auto"/>
      <w:ind w:firstLine="720"/>
      <w:jc w:val="both"/>
    </w:pPr>
    <w:rPr>
      <w:rFonts w:ascii="Times New Roman" w:hAnsi="Times New Roman" w:cs="Times New Roman"/>
      <w:sz w:val="28"/>
      <w:szCs w:val="24"/>
    </w:rPr>
  </w:style>
  <w:style w:type="paragraph" w:customStyle="1" w:styleId="Style8">
    <w:name w:val="Style8"/>
    <w:basedOn w:val="a"/>
    <w:rsid w:val="00110EA1"/>
    <w:pPr>
      <w:widowControl w:val="0"/>
      <w:autoSpaceDE w:val="0"/>
      <w:spacing w:after="0" w:line="472" w:lineRule="exact"/>
      <w:ind w:firstLine="706"/>
      <w:jc w:val="both"/>
    </w:pPr>
    <w:rPr>
      <w:rFonts w:ascii="Times New Roman" w:hAnsi="Times New Roman" w:cs="Times New Roman"/>
      <w:kern w:val="1"/>
      <w:sz w:val="24"/>
      <w:szCs w:val="24"/>
    </w:rPr>
  </w:style>
  <w:style w:type="paragraph" w:customStyle="1" w:styleId="17">
    <w:name w:val="Текст примечания1"/>
    <w:basedOn w:val="a"/>
    <w:rsid w:val="00110EA1"/>
    <w:rPr>
      <w:sz w:val="20"/>
      <w:szCs w:val="20"/>
    </w:rPr>
  </w:style>
  <w:style w:type="paragraph" w:styleId="ac">
    <w:name w:val="annotation subject"/>
    <w:basedOn w:val="17"/>
    <w:next w:val="17"/>
    <w:rsid w:val="00110EA1"/>
    <w:rPr>
      <w:b/>
      <w:bCs/>
    </w:rPr>
  </w:style>
  <w:style w:type="paragraph" w:styleId="ad">
    <w:name w:val="Balloon Text"/>
    <w:basedOn w:val="a"/>
    <w:rsid w:val="00110EA1"/>
    <w:rPr>
      <w:rFonts w:ascii="Tahoma" w:hAnsi="Tahoma" w:cs="Tahoma"/>
      <w:sz w:val="16"/>
      <w:szCs w:val="16"/>
    </w:rPr>
  </w:style>
  <w:style w:type="paragraph" w:styleId="ae">
    <w:name w:val="header"/>
    <w:basedOn w:val="a"/>
    <w:rsid w:val="00110EA1"/>
    <w:pPr>
      <w:tabs>
        <w:tab w:val="center" w:pos="4677"/>
        <w:tab w:val="right" w:pos="9355"/>
      </w:tabs>
    </w:pPr>
  </w:style>
  <w:style w:type="paragraph" w:styleId="af">
    <w:name w:val="footer"/>
    <w:basedOn w:val="a"/>
    <w:rsid w:val="00110EA1"/>
    <w:pPr>
      <w:tabs>
        <w:tab w:val="center" w:pos="4677"/>
        <w:tab w:val="right" w:pos="9355"/>
      </w:tabs>
    </w:pPr>
  </w:style>
  <w:style w:type="paragraph" w:customStyle="1" w:styleId="af0">
    <w:name w:val="Заголовок таблицы"/>
    <w:basedOn w:val="ab"/>
    <w:rsid w:val="00110EA1"/>
    <w:pPr>
      <w:jc w:val="center"/>
    </w:pPr>
    <w:rPr>
      <w:b/>
      <w:bCs/>
    </w:rPr>
  </w:style>
  <w:style w:type="paragraph" w:customStyle="1" w:styleId="Normal1">
    <w:name w:val="Normal1"/>
    <w:basedOn w:val="a"/>
    <w:rsid w:val="008C50A4"/>
    <w:pPr>
      <w:spacing w:after="0" w:line="360" w:lineRule="auto"/>
      <w:ind w:firstLine="709"/>
      <w:jc w:val="both"/>
    </w:pPr>
    <w:rPr>
      <w:rFonts w:ascii="Arial" w:hAnsi="Arial" w:cs="Arial"/>
      <w:sz w:val="24"/>
      <w:szCs w:val="24"/>
    </w:rPr>
  </w:style>
  <w:style w:type="paragraph" w:customStyle="1" w:styleId="ConsPlusNormal">
    <w:name w:val="ConsPlusNormal"/>
    <w:rsid w:val="00FB1DC1"/>
    <w:pPr>
      <w:widowControl w:val="0"/>
      <w:autoSpaceDE w:val="0"/>
      <w:autoSpaceDN w:val="0"/>
      <w:adjustRightInd w:val="0"/>
      <w:ind w:firstLine="720"/>
    </w:pPr>
    <w:rPr>
      <w:rFonts w:ascii="Arial" w:hAnsi="Arial" w:cs="Arial"/>
    </w:rPr>
  </w:style>
  <w:style w:type="character" w:customStyle="1" w:styleId="10">
    <w:name w:val="Заголовок 1 Знак"/>
    <w:link w:val="1"/>
    <w:uiPriority w:val="9"/>
    <w:rsid w:val="004E54A6"/>
    <w:rPr>
      <w:b/>
      <w:bCs/>
      <w:kern w:val="36"/>
      <w:sz w:val="48"/>
      <w:szCs w:val="48"/>
    </w:rPr>
  </w:style>
  <w:style w:type="paragraph" w:styleId="af1">
    <w:name w:val="Normal (Web)"/>
    <w:basedOn w:val="a"/>
    <w:uiPriority w:val="99"/>
    <w:unhideWhenUsed/>
    <w:rsid w:val="00361E33"/>
    <w:pPr>
      <w:suppressAutoHyphens w:val="0"/>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6117">
      <w:bodyDiv w:val="1"/>
      <w:marLeft w:val="0"/>
      <w:marRight w:val="0"/>
      <w:marTop w:val="0"/>
      <w:marBottom w:val="0"/>
      <w:divBdr>
        <w:top w:val="none" w:sz="0" w:space="0" w:color="auto"/>
        <w:left w:val="none" w:sz="0" w:space="0" w:color="auto"/>
        <w:bottom w:val="none" w:sz="0" w:space="0" w:color="auto"/>
        <w:right w:val="none" w:sz="0" w:space="0" w:color="auto"/>
      </w:divBdr>
    </w:div>
    <w:div w:id="274485948">
      <w:bodyDiv w:val="1"/>
      <w:marLeft w:val="0"/>
      <w:marRight w:val="0"/>
      <w:marTop w:val="0"/>
      <w:marBottom w:val="0"/>
      <w:divBdr>
        <w:top w:val="none" w:sz="0" w:space="0" w:color="auto"/>
        <w:left w:val="none" w:sz="0" w:space="0" w:color="auto"/>
        <w:bottom w:val="none" w:sz="0" w:space="0" w:color="auto"/>
        <w:right w:val="none" w:sz="0" w:space="0" w:color="auto"/>
      </w:divBdr>
    </w:div>
    <w:div w:id="356321038">
      <w:bodyDiv w:val="1"/>
      <w:marLeft w:val="0"/>
      <w:marRight w:val="0"/>
      <w:marTop w:val="0"/>
      <w:marBottom w:val="0"/>
      <w:divBdr>
        <w:top w:val="none" w:sz="0" w:space="0" w:color="auto"/>
        <w:left w:val="none" w:sz="0" w:space="0" w:color="auto"/>
        <w:bottom w:val="none" w:sz="0" w:space="0" w:color="auto"/>
        <w:right w:val="none" w:sz="0" w:space="0" w:color="auto"/>
      </w:divBdr>
    </w:div>
    <w:div w:id="372660513">
      <w:bodyDiv w:val="1"/>
      <w:marLeft w:val="0"/>
      <w:marRight w:val="0"/>
      <w:marTop w:val="0"/>
      <w:marBottom w:val="0"/>
      <w:divBdr>
        <w:top w:val="none" w:sz="0" w:space="0" w:color="auto"/>
        <w:left w:val="none" w:sz="0" w:space="0" w:color="auto"/>
        <w:bottom w:val="none" w:sz="0" w:space="0" w:color="auto"/>
        <w:right w:val="none" w:sz="0" w:space="0" w:color="auto"/>
      </w:divBdr>
    </w:div>
    <w:div w:id="939991264">
      <w:bodyDiv w:val="1"/>
      <w:marLeft w:val="0"/>
      <w:marRight w:val="0"/>
      <w:marTop w:val="0"/>
      <w:marBottom w:val="0"/>
      <w:divBdr>
        <w:top w:val="none" w:sz="0" w:space="0" w:color="auto"/>
        <w:left w:val="none" w:sz="0" w:space="0" w:color="auto"/>
        <w:bottom w:val="none" w:sz="0" w:space="0" w:color="auto"/>
        <w:right w:val="none" w:sz="0" w:space="0" w:color="auto"/>
      </w:divBdr>
    </w:div>
    <w:div w:id="1235428314">
      <w:bodyDiv w:val="1"/>
      <w:marLeft w:val="0"/>
      <w:marRight w:val="0"/>
      <w:marTop w:val="0"/>
      <w:marBottom w:val="0"/>
      <w:divBdr>
        <w:top w:val="none" w:sz="0" w:space="0" w:color="auto"/>
        <w:left w:val="none" w:sz="0" w:space="0" w:color="auto"/>
        <w:bottom w:val="none" w:sz="0" w:space="0" w:color="auto"/>
        <w:right w:val="none" w:sz="0" w:space="0" w:color="auto"/>
      </w:divBdr>
    </w:div>
    <w:div w:id="1516261128">
      <w:bodyDiv w:val="1"/>
      <w:marLeft w:val="0"/>
      <w:marRight w:val="0"/>
      <w:marTop w:val="0"/>
      <w:marBottom w:val="0"/>
      <w:divBdr>
        <w:top w:val="none" w:sz="0" w:space="0" w:color="auto"/>
        <w:left w:val="none" w:sz="0" w:space="0" w:color="auto"/>
        <w:bottom w:val="none" w:sz="0" w:space="0" w:color="auto"/>
        <w:right w:val="none" w:sz="0" w:space="0" w:color="auto"/>
      </w:divBdr>
    </w:div>
    <w:div w:id="1619677051">
      <w:bodyDiv w:val="1"/>
      <w:marLeft w:val="0"/>
      <w:marRight w:val="0"/>
      <w:marTop w:val="0"/>
      <w:marBottom w:val="0"/>
      <w:divBdr>
        <w:top w:val="none" w:sz="0" w:space="0" w:color="auto"/>
        <w:left w:val="none" w:sz="0" w:space="0" w:color="auto"/>
        <w:bottom w:val="none" w:sz="0" w:space="0" w:color="auto"/>
        <w:right w:val="none" w:sz="0" w:space="0" w:color="auto"/>
      </w:divBdr>
    </w:div>
    <w:div w:id="1709603807">
      <w:bodyDiv w:val="1"/>
      <w:marLeft w:val="0"/>
      <w:marRight w:val="0"/>
      <w:marTop w:val="0"/>
      <w:marBottom w:val="0"/>
      <w:divBdr>
        <w:top w:val="none" w:sz="0" w:space="0" w:color="auto"/>
        <w:left w:val="none" w:sz="0" w:space="0" w:color="auto"/>
        <w:bottom w:val="none" w:sz="0" w:space="0" w:color="auto"/>
        <w:right w:val="none" w:sz="0" w:space="0" w:color="auto"/>
      </w:divBdr>
    </w:div>
    <w:div w:id="1753042546">
      <w:bodyDiv w:val="1"/>
      <w:marLeft w:val="0"/>
      <w:marRight w:val="0"/>
      <w:marTop w:val="0"/>
      <w:marBottom w:val="0"/>
      <w:divBdr>
        <w:top w:val="none" w:sz="0" w:space="0" w:color="auto"/>
        <w:left w:val="none" w:sz="0" w:space="0" w:color="auto"/>
        <w:bottom w:val="none" w:sz="0" w:space="0" w:color="auto"/>
        <w:right w:val="none" w:sz="0" w:space="0" w:color="auto"/>
      </w:divBdr>
    </w:div>
    <w:div w:id="18329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1864</Words>
  <Characters>10629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ПОЛИТИКАобработки персональных данных ООО </vt:lpstr>
    </vt:vector>
  </TitlesOfParts>
  <Company>Reanimator Extreme Edition</Company>
  <LinksUpToDate>false</LinksUpToDate>
  <CharactersWithSpaces>12469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ПОЛИТИКАобработки персональных данных ООО</dc:title>
  <dc:subject>ПОЛИТИКАобработки персональных данных ООО</dc:subject>
  <dc:creator>ИП Шаров Н.Н.</dc:creator>
  <cp:keywords>ПОЛИТИКАобработки персональных данных ООО</cp:keywords>
  <dc:description>ПОЛИТИКА
обработки персональных данных 
ООО</dc:description>
  <cp:lastModifiedBy>Учетная запись Майкрософт</cp:lastModifiedBy>
  <cp:revision>9</cp:revision>
  <cp:lastPrinted>2013-12-05T07:44:00Z</cp:lastPrinted>
  <dcterms:created xsi:type="dcterms:W3CDTF">2017-07-12T14:33:00Z</dcterms:created>
  <dcterms:modified xsi:type="dcterms:W3CDTF">2025-07-10T05:16:00Z</dcterms:modified>
  <cp:category>защита ПДн</cp:category>
  <cp:contentStatus>готов</cp:contentStatus>
</cp:coreProperties>
</file>